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06E94" w14:textId="1C850FA1" w:rsidR="00697D7F" w:rsidRPr="00862C21" w:rsidRDefault="00697D7F" w:rsidP="00697D7F">
      <w:pPr>
        <w:spacing w:line="20" w:lineRule="atLeast"/>
        <w:contextualSpacing/>
        <w:mirrorIndents/>
        <w:rPr>
          <w:rFonts w:ascii="Brix Sans Black" w:hAnsi="Brix Sans Black"/>
          <w:sz w:val="40"/>
          <w:szCs w:val="23"/>
        </w:rPr>
      </w:pPr>
      <w:r>
        <w:rPr>
          <w:rFonts w:ascii="Brix Sans Black" w:hAnsi="Brix Sans Black"/>
          <w:sz w:val="40"/>
          <w:szCs w:val="23"/>
        </w:rPr>
        <w:t>Tävlingsvillkor –JSM Klubblag Kvalomgång 2</w:t>
      </w:r>
    </w:p>
    <w:p w14:paraId="225F0613" w14:textId="77777777" w:rsidR="00697D7F" w:rsidRDefault="00697D7F" w:rsidP="00697D7F">
      <w:pPr>
        <w:pStyle w:val="SGFBrdtext"/>
      </w:pPr>
      <w:r>
        <w:t>Se även SGF:s Regelkort, avsnitt B. För fullständiga formuleringar avseende nedan tävlingsvillkor, se manualen för JSM Klubblag.</w:t>
      </w:r>
    </w:p>
    <w:p w14:paraId="3278C65E" w14:textId="77777777" w:rsidR="00697D7F" w:rsidRDefault="00697D7F" w:rsidP="00697D7F">
      <w:pPr>
        <w:pStyle w:val="SGFBrdtext"/>
      </w:pPr>
    </w:p>
    <w:p w14:paraId="5E5ED837" w14:textId="77777777" w:rsidR="00697D7F" w:rsidRPr="00324287" w:rsidRDefault="00697D7F" w:rsidP="00697D7F">
      <w:pPr>
        <w:pStyle w:val="SGFBrdtext"/>
        <w:rPr>
          <w:rFonts w:ascii="Brix Sans Black" w:hAnsi="Brix Sans Black"/>
          <w:b/>
        </w:rPr>
      </w:pPr>
      <w:r w:rsidRPr="00324287">
        <w:rPr>
          <w:rFonts w:ascii="Brix Sans Black" w:hAnsi="Brix Sans Black"/>
          <w:b/>
        </w:rPr>
        <w:t>1: Deltagare</w:t>
      </w:r>
    </w:p>
    <w:p w14:paraId="7799AE89" w14:textId="79DBE3E7" w:rsidR="00697D7F" w:rsidRDefault="00697D7F" w:rsidP="00697D7F">
      <w:pPr>
        <w:pStyle w:val="SGFBrdtext"/>
        <w:rPr>
          <w:rFonts w:eastAsiaTheme="minorEastAsia" w:cs="Arial"/>
          <w:bCs/>
        </w:rPr>
      </w:pPr>
      <w:r>
        <w:t>Enbart svenska golfklubbar som har m</w:t>
      </w:r>
      <w:r w:rsidRPr="0093100D">
        <w:t>edlemsform M1 och M2 äger rätt att delta</w:t>
      </w:r>
      <w:r>
        <w:t xml:space="preserve">. </w:t>
      </w:r>
      <w:r w:rsidRPr="007919FD">
        <w:rPr>
          <w:szCs w:val="24"/>
        </w:rPr>
        <w:t>Samtliga medlemmar i klubblaget måste ha den klubb de representerar i JSM Klubblag som re</w:t>
      </w:r>
      <w:r>
        <w:rPr>
          <w:szCs w:val="24"/>
        </w:rPr>
        <w:t xml:space="preserve">presentationsklubb </w:t>
      </w:r>
      <w:r w:rsidR="00712B0E">
        <w:rPr>
          <w:szCs w:val="24"/>
        </w:rPr>
        <w:t>202</w:t>
      </w:r>
      <w:r w:rsidR="001E3E9B">
        <w:rPr>
          <w:szCs w:val="24"/>
        </w:rPr>
        <w:t>5</w:t>
      </w:r>
      <w:r>
        <w:rPr>
          <w:szCs w:val="24"/>
        </w:rPr>
        <w:t>.</w:t>
      </w:r>
      <w:r w:rsidRPr="007919FD">
        <w:rPr>
          <w:szCs w:val="24"/>
        </w:rPr>
        <w:t xml:space="preserve"> </w:t>
      </w:r>
      <w:r w:rsidRPr="00441A32">
        <w:t>En spelare som är lagmedlem ett klubblag i</w:t>
      </w:r>
      <w:r w:rsidRPr="007919FD">
        <w:rPr>
          <w:rFonts w:eastAsiaTheme="minorEastAsia" w:cstheme="minorBidi"/>
          <w:lang w:eastAsia="en-US"/>
        </w:rPr>
        <w:t xml:space="preserve"> JSM Klubblag men som inte har </w:t>
      </w:r>
      <w:r>
        <w:rPr>
          <w:rFonts w:eastAsiaTheme="minorEastAsia" w:cstheme="minorBidi"/>
          <w:lang w:eastAsia="en-US"/>
        </w:rPr>
        <w:t xml:space="preserve">den </w:t>
      </w:r>
      <w:r w:rsidRPr="007919FD">
        <w:rPr>
          <w:rFonts w:eastAsiaTheme="minorEastAsia" w:cstheme="minorBidi"/>
          <w:lang w:eastAsia="en-US"/>
        </w:rPr>
        <w:t>klubben</w:t>
      </w:r>
      <w:r w:rsidRPr="007919FD">
        <w:rPr>
          <w:szCs w:val="24"/>
        </w:rPr>
        <w:t xml:space="preserve"> som representationsklubb är diskvalificerad för ronder som eventuellt är avslutade och för resterande ronder i tävlingen. En spelare </w:t>
      </w:r>
      <w:r>
        <w:rPr>
          <w:szCs w:val="24"/>
        </w:rPr>
        <w:t>utan</w:t>
      </w:r>
      <w:r w:rsidRPr="007919FD">
        <w:rPr>
          <w:szCs w:val="24"/>
        </w:rPr>
        <w:t xml:space="preserve"> svenskt personnummer måste ha tillstånd från SGF för att få delta. </w:t>
      </w:r>
    </w:p>
    <w:p w14:paraId="632EABA3" w14:textId="77777777" w:rsidR="00697D7F" w:rsidRDefault="00697D7F" w:rsidP="00697D7F">
      <w:pPr>
        <w:pStyle w:val="SGFBrdtext"/>
        <w:rPr>
          <w:rFonts w:eastAsiaTheme="minorEastAsia" w:cs="Arial"/>
          <w:bCs/>
        </w:rPr>
      </w:pPr>
    </w:p>
    <w:p w14:paraId="79CF9A40" w14:textId="532BB19F" w:rsidR="00293EBD" w:rsidRPr="00A330C6" w:rsidRDefault="00293EBD" w:rsidP="00293EBD">
      <w:pPr>
        <w:pStyle w:val="Rubrik4"/>
        <w:rPr>
          <w:rFonts w:ascii="Brix Sans Black" w:hAnsi="Brix Sans Black"/>
          <w:i w:val="0"/>
          <w:iCs w:val="0"/>
          <w:color w:val="auto"/>
          <w:sz w:val="23"/>
          <w:szCs w:val="23"/>
        </w:rPr>
      </w:pPr>
      <w:r>
        <w:rPr>
          <w:rFonts w:ascii="Brix Sans Black" w:eastAsia="Times New Roman" w:hAnsi="Brix Sans Black" w:cs="Times New Roman"/>
          <w:b/>
          <w:i w:val="0"/>
          <w:iCs w:val="0"/>
          <w:color w:val="auto"/>
          <w:sz w:val="23"/>
          <w:szCs w:val="23"/>
          <w:lang w:eastAsia="sv-SE"/>
        </w:rPr>
        <w:t>2</w:t>
      </w:r>
      <w:r w:rsidRPr="00A330C6">
        <w:rPr>
          <w:rFonts w:ascii="Brix Sans Black" w:eastAsia="Times New Roman" w:hAnsi="Brix Sans Black" w:cs="Times New Roman"/>
          <w:b/>
          <w:i w:val="0"/>
          <w:iCs w:val="0"/>
          <w:color w:val="auto"/>
          <w:sz w:val="23"/>
          <w:szCs w:val="23"/>
          <w:lang w:eastAsia="sv-SE"/>
        </w:rPr>
        <w:t>: Anmälan och återbud</w:t>
      </w:r>
      <w:r w:rsidRPr="00A330C6">
        <w:rPr>
          <w:rFonts w:ascii="Brix Sans Black" w:eastAsia="Times New Roman" w:hAnsi="Brix Sans Black" w:cs="Times New Roman"/>
          <w:b/>
          <w:i w:val="0"/>
          <w:iCs w:val="0"/>
          <w:color w:val="auto"/>
          <w:sz w:val="23"/>
          <w:szCs w:val="23"/>
          <w:lang w:eastAsia="sv-SE"/>
        </w:rPr>
        <w:br/>
      </w:r>
      <w:r w:rsidRPr="00A330C6">
        <w:rPr>
          <w:rFonts w:ascii="Brix Sans Black" w:hAnsi="Brix Sans Black"/>
          <w:i w:val="0"/>
          <w:iCs w:val="0"/>
          <w:color w:val="auto"/>
          <w:sz w:val="23"/>
          <w:szCs w:val="23"/>
        </w:rPr>
        <w:t>Anmälan av laguppställning till omgång</w:t>
      </w:r>
    </w:p>
    <w:p w14:paraId="4D5DD26A" w14:textId="235DF929" w:rsidR="00E11BC4" w:rsidRPr="001F1670" w:rsidRDefault="00E11BC4" w:rsidP="00E11BC4">
      <w:pPr>
        <w:pStyle w:val="SGFBrdtext"/>
        <w:rPr>
          <w:color w:val="000000" w:themeColor="text1"/>
        </w:rPr>
      </w:pPr>
      <w:r w:rsidRPr="2EED91D9">
        <w:rPr>
          <w:color w:val="000000" w:themeColor="text1"/>
        </w:rPr>
        <w:t>Dag före första tävlingsdag i respektive omgång hålls ett kaptensmöte på tid som tävlings</w:t>
      </w:r>
      <w:r>
        <w:rPr>
          <w:color w:val="000000" w:themeColor="text1"/>
        </w:rPr>
        <w:softHyphen/>
      </w:r>
      <w:r w:rsidRPr="2EED91D9">
        <w:rPr>
          <w:color w:val="000000" w:themeColor="text1"/>
        </w:rPr>
        <w:t>ledningen beslutar. Anmälan av laguppställning ska vara tävlingsledningen tillhanda innan kaptensmötet är avslutat. Högst nio spelare får anmälas. De angivna lagmedlemmarna ingår i klubblaget för respektive omgång. Ett klubblag som angivit färre än nio lagmedlemmar kan inte komplettera sin laguppställning för omgången efter det att kaptensmötet är avslutat. Klubblag som inte är representerat vid kaptensmötet kan göra anmälan av laguppställning till omgång per e-post. Om anmälan av laguppställning till omgång inte är tävlingsledningen tillhanda innan kaptensmötet är avslutat är klubblaget diskvalificerat såvida inte godtagbara skäl föreligger.</w:t>
      </w:r>
    </w:p>
    <w:p w14:paraId="17F6C0ED" w14:textId="77777777" w:rsidR="00293EBD" w:rsidRPr="00A330C6" w:rsidRDefault="00293EBD" w:rsidP="00293EBD">
      <w:pPr>
        <w:pStyle w:val="Rubrik4"/>
        <w:rPr>
          <w:rFonts w:ascii="Brix Sans Black" w:hAnsi="Brix Sans Black"/>
          <w:i w:val="0"/>
          <w:iCs w:val="0"/>
          <w:color w:val="auto"/>
          <w:sz w:val="23"/>
          <w:szCs w:val="23"/>
        </w:rPr>
      </w:pPr>
      <w:r w:rsidRPr="00A330C6">
        <w:rPr>
          <w:rFonts w:ascii="Brix Sans Black" w:hAnsi="Brix Sans Black"/>
          <w:i w:val="0"/>
          <w:iCs w:val="0"/>
          <w:color w:val="auto"/>
          <w:sz w:val="23"/>
          <w:szCs w:val="23"/>
        </w:rPr>
        <w:t>Anmälan av laguppställning till lagmatch/rond</w:t>
      </w:r>
    </w:p>
    <w:p w14:paraId="70540C7A" w14:textId="19ACB4AF" w:rsidR="00293EBD" w:rsidRPr="00312BE7" w:rsidRDefault="00293EBD" w:rsidP="00293EBD">
      <w:pPr>
        <w:spacing w:after="120" w:line="240" w:lineRule="auto"/>
        <w:rPr>
          <w:rFonts w:ascii="Brix Slab Light" w:eastAsia="Times New Roman" w:hAnsi="Brix Slab Light" w:cs="Times New Roman"/>
          <w:sz w:val="23"/>
          <w:szCs w:val="24"/>
          <w:lang w:eastAsia="sv-SE"/>
        </w:rPr>
      </w:pPr>
      <w:r w:rsidRPr="00312BE7">
        <w:rPr>
          <w:rFonts w:ascii="Brix Slab Light" w:eastAsia="Times New Roman" w:hAnsi="Brix Slab Light" w:cs="Times New Roman"/>
          <w:sz w:val="23"/>
          <w:szCs w:val="24"/>
          <w:lang w:eastAsia="sv-SE"/>
        </w:rPr>
        <w:t xml:space="preserve">Laguppställningen ska anmälas av lagkaptenen, eller av denne utsedd person, och ska ange vilka sju lagmedlemmar som ska delta och vem som är lagkapten i varje aktuell rond. Laguppställningar till rond 1 och rond 2 ska vara tävlingsledningen tillhanda innan kaptensmötet är avslutat. Laguppställningen till rond 3 ska vara inlämnad senast 30 minuter efter det att rond 2 är avslutad. Klubblag som inte är representerat vid ett kaptensmöte kan göra anmälan per e-post. Om ett klubblag inte lämnar in laguppställning till lagmatch inom föreskriven tid, se manualen för </w:t>
      </w:r>
      <w:r w:rsidR="003F4B6F">
        <w:rPr>
          <w:rFonts w:ascii="Brix Slab Light" w:eastAsia="Times New Roman" w:hAnsi="Brix Slab Light" w:cs="Times New Roman"/>
          <w:sz w:val="23"/>
          <w:szCs w:val="24"/>
          <w:lang w:eastAsia="sv-SE"/>
        </w:rPr>
        <w:t>JSM Klubblag 1.2.5.3.</w:t>
      </w:r>
    </w:p>
    <w:p w14:paraId="0114BE77" w14:textId="77777777" w:rsidR="00097FB2" w:rsidRPr="00097FB2" w:rsidRDefault="00097FB2" w:rsidP="00097FB2">
      <w:pPr>
        <w:keepNext/>
        <w:keepLines/>
        <w:spacing w:after="0" w:line="240" w:lineRule="auto"/>
        <w:outlineLvl w:val="3"/>
        <w:rPr>
          <w:rFonts w:ascii="Brix Sans Black" w:eastAsiaTheme="majorEastAsia" w:hAnsi="Brix Sans Black" w:cstheme="majorBidi"/>
          <w:sz w:val="23"/>
          <w:szCs w:val="23"/>
        </w:rPr>
      </w:pPr>
      <w:r w:rsidRPr="00097FB2">
        <w:rPr>
          <w:rFonts w:ascii="Brix Sans Black" w:eastAsiaTheme="majorEastAsia" w:hAnsi="Brix Sans Black" w:cstheme="majorBidi"/>
          <w:sz w:val="23"/>
          <w:szCs w:val="23"/>
        </w:rPr>
        <w:t xml:space="preserve">Byte av lagmedlem eller lagkapten </w:t>
      </w:r>
    </w:p>
    <w:p w14:paraId="13DB81F9" w14:textId="77777777" w:rsidR="00097FB2" w:rsidRPr="00097FB2" w:rsidRDefault="00097FB2" w:rsidP="00097FB2">
      <w:pPr>
        <w:spacing w:after="120" w:line="240" w:lineRule="auto"/>
        <w:rPr>
          <w:rFonts w:ascii="Brix Slab Light" w:eastAsia="Times New Roman" w:hAnsi="Brix Slab Light" w:cs="Times New Roman"/>
          <w:sz w:val="23"/>
          <w:szCs w:val="24"/>
          <w:lang w:eastAsia="sv-SE"/>
        </w:rPr>
      </w:pPr>
      <w:r w:rsidRPr="00097FB2">
        <w:rPr>
          <w:rFonts w:ascii="Brix Slab Light" w:eastAsia="Times New Roman" w:hAnsi="Brix Slab Light" w:cs="Times New Roman"/>
          <w:sz w:val="23"/>
          <w:szCs w:val="24"/>
          <w:lang w:eastAsia="sv-SE"/>
        </w:rPr>
        <w:t xml:space="preserve">Byte av lagmedlem och/eller lagkapten utan godtagbara skäl (skada, sjukdom, personliga eller familjära olyckor) får inte göras efter det att tiden för anmälan av laguppställningar till lagmatch/rond har gått ut. Om godtagbara skäl finns får ett byte av lagmedlem göras men det får inte påverka laguppställningen eller spelordningen på något annat sätt. Har spelare/par startat kan lagmedlem inte ersättas av annan lagmedlem under ronden. Byte av lagkapten </w:t>
      </w:r>
      <w:r w:rsidRPr="00097FB2">
        <w:rPr>
          <w:rFonts w:ascii="Brix Slab Light" w:eastAsia="Times New Roman" w:hAnsi="Brix Slab Light" w:cs="Times New Roman"/>
          <w:sz w:val="23"/>
          <w:szCs w:val="24"/>
          <w:u w:val="single"/>
          <w:lang w:eastAsia="sv-SE"/>
        </w:rPr>
        <w:t xml:space="preserve">med godtagbara skäl </w:t>
      </w:r>
      <w:r w:rsidRPr="00097FB2">
        <w:rPr>
          <w:rFonts w:ascii="Brix Slab Light" w:eastAsia="Times New Roman" w:hAnsi="Brix Slab Light" w:cs="Times New Roman"/>
          <w:sz w:val="23"/>
          <w:szCs w:val="24"/>
          <w:lang w:eastAsia="sv-SE"/>
        </w:rPr>
        <w:t>får göras när som helst</w:t>
      </w:r>
    </w:p>
    <w:p w14:paraId="2B9331EA" w14:textId="77777777" w:rsidR="00293EBD" w:rsidRPr="006C13AD" w:rsidRDefault="00293EBD" w:rsidP="00293EBD">
      <w:pPr>
        <w:pStyle w:val="Rubrik4"/>
        <w:rPr>
          <w:rFonts w:ascii="Brix Sans Black" w:hAnsi="Brix Sans Black"/>
          <w:i w:val="0"/>
          <w:iCs w:val="0"/>
          <w:color w:val="auto"/>
          <w:sz w:val="23"/>
          <w:szCs w:val="23"/>
        </w:rPr>
      </w:pPr>
      <w:r w:rsidRPr="006C13AD">
        <w:rPr>
          <w:rFonts w:ascii="Brix Sans Black" w:hAnsi="Brix Sans Black"/>
          <w:i w:val="0"/>
          <w:iCs w:val="0"/>
          <w:color w:val="auto"/>
          <w:sz w:val="23"/>
          <w:szCs w:val="23"/>
        </w:rPr>
        <w:t>Undantag</w:t>
      </w:r>
      <w:r>
        <w:rPr>
          <w:rFonts w:ascii="Brix Sans Black" w:hAnsi="Brix Sans Black"/>
          <w:i w:val="0"/>
          <w:iCs w:val="0"/>
          <w:color w:val="auto"/>
          <w:sz w:val="23"/>
          <w:szCs w:val="23"/>
        </w:rPr>
        <w:t xml:space="preserve"> 1</w:t>
      </w:r>
    </w:p>
    <w:p w14:paraId="6315784F" w14:textId="77777777" w:rsidR="007B7286" w:rsidRPr="001F1670" w:rsidRDefault="00293EBD" w:rsidP="007B7286">
      <w:pPr>
        <w:pStyle w:val="SGFBrdtext"/>
        <w:spacing w:after="120"/>
        <w:rPr>
          <w:color w:val="000000" w:themeColor="text1"/>
        </w:rPr>
      </w:pPr>
      <w:r>
        <w:rPr>
          <w:szCs w:val="24"/>
        </w:rPr>
        <w:t xml:space="preserve">Inför rond 2 </w:t>
      </w:r>
      <w:r w:rsidR="007B7286" w:rsidRPr="2EED91D9">
        <w:rPr>
          <w:color w:val="000000" w:themeColor="text1"/>
        </w:rPr>
        <w:t xml:space="preserve">får ändring i laguppställningen eller byte av lagmedlem göras utan godtagbara skäl fram till 30 minuter efter det att rond 1 är avslutad. </w:t>
      </w:r>
    </w:p>
    <w:p w14:paraId="6C230250" w14:textId="17183CB6" w:rsidR="001F04DE" w:rsidRDefault="00293EBD" w:rsidP="009769CE">
      <w:pPr>
        <w:pStyle w:val="SGFBrdtext"/>
        <w:rPr>
          <w:color w:val="000000" w:themeColor="text1"/>
        </w:rPr>
      </w:pPr>
      <w:r w:rsidRPr="006C13AD">
        <w:rPr>
          <w:rFonts w:ascii="Brix Sans Black" w:hAnsi="Brix Sans Black"/>
        </w:rPr>
        <w:t>Undantag</w:t>
      </w:r>
      <w:r>
        <w:rPr>
          <w:rFonts w:ascii="Brix Sans Black" w:hAnsi="Brix Sans Black"/>
        </w:rPr>
        <w:t xml:space="preserve"> 2</w:t>
      </w:r>
      <w:r w:rsidR="007B7286">
        <w:rPr>
          <w:rFonts w:ascii="Brix Sans Black" w:hAnsi="Brix Sans Black"/>
          <w:i/>
          <w:iCs/>
        </w:rPr>
        <w:br/>
      </w:r>
      <w:bookmarkStart w:id="0" w:name="_Hlk508958683"/>
      <w:r w:rsidR="001F04DE" w:rsidRPr="2EED91D9">
        <w:rPr>
          <w:color w:val="000000" w:themeColor="text1"/>
        </w:rPr>
        <w:t xml:space="preserve">Om ett klubblag, som har tre spelare av ett kön att tillgå i sitt lag, anmält dessa tre spelare i laguppställning till lagmatch och en av dessa spelare, som ska spela flick-, pojksingel eller mixed </w:t>
      </w:r>
      <w:proofErr w:type="spellStart"/>
      <w:r w:rsidR="001F04DE" w:rsidRPr="2EED91D9">
        <w:rPr>
          <w:color w:val="000000" w:themeColor="text1"/>
        </w:rPr>
        <w:t>foursome</w:t>
      </w:r>
      <w:proofErr w:type="spellEnd"/>
      <w:r w:rsidR="001F04DE" w:rsidRPr="2EED91D9">
        <w:rPr>
          <w:color w:val="000000" w:themeColor="text1"/>
        </w:rPr>
        <w:t>, måste utgå på grund av godtagbara skäl, får spelare av samma kön som anmälts att spela annan delmatch flyttas till flick- eller pojksingel och en spelare av motsatt kön sättas in i dennes ställe.</w:t>
      </w:r>
    </w:p>
    <w:p w14:paraId="17DDBD81" w14:textId="77777777" w:rsidR="009769CE" w:rsidRDefault="009769CE" w:rsidP="009769CE">
      <w:pPr>
        <w:pStyle w:val="SGFBrdtext"/>
        <w:rPr>
          <w:color w:val="000000" w:themeColor="text1"/>
        </w:rPr>
      </w:pPr>
    </w:p>
    <w:bookmarkEnd w:id="0"/>
    <w:p w14:paraId="74800606" w14:textId="21EDF199" w:rsidR="00F66C9E" w:rsidRPr="009769CE" w:rsidRDefault="000E2A6F" w:rsidP="009769CE">
      <w:pPr>
        <w:spacing w:after="0" w:line="240" w:lineRule="auto"/>
        <w:rPr>
          <w:rFonts w:ascii="Brix Sans Black" w:hAnsi="Brix Sans Black"/>
          <w:b/>
        </w:rPr>
      </w:pPr>
      <w:r>
        <w:rPr>
          <w:rFonts w:ascii="Brix Sans Black" w:hAnsi="Brix Sans Black"/>
          <w:b/>
        </w:rPr>
        <w:t>3</w:t>
      </w:r>
      <w:r w:rsidR="00300D66" w:rsidRPr="00324287">
        <w:rPr>
          <w:rFonts w:ascii="Brix Sans Black" w:hAnsi="Brix Sans Black"/>
          <w:b/>
        </w:rPr>
        <w:t xml:space="preserve">: </w:t>
      </w:r>
      <w:r w:rsidR="00F30619">
        <w:rPr>
          <w:rFonts w:ascii="Brix Sans Black" w:hAnsi="Brix Sans Black"/>
          <w:b/>
        </w:rPr>
        <w:t>Tävlingsformat</w:t>
      </w:r>
      <w:r w:rsidR="009769CE">
        <w:rPr>
          <w:rFonts w:ascii="Brix Sans Black" w:hAnsi="Brix Sans Black"/>
          <w:b/>
        </w:rPr>
        <w:br/>
      </w:r>
      <w:r w:rsidR="00F66C9E" w:rsidRPr="00F66C9E">
        <w:rPr>
          <w:rFonts w:ascii="Brix Sans Black" w:eastAsiaTheme="minorEastAsia" w:hAnsi="Brix Sans Black"/>
          <w:sz w:val="23"/>
          <w:szCs w:val="23"/>
        </w:rPr>
        <w:t>Poolindelning</w:t>
      </w:r>
      <w:bookmarkStart w:id="1" w:name="_Hlk508962245"/>
    </w:p>
    <w:p w14:paraId="6E7411D5" w14:textId="77777777" w:rsidR="00F66C9E" w:rsidRDefault="00F66C9E" w:rsidP="009769CE">
      <w:pPr>
        <w:pStyle w:val="SGFBrdtext"/>
        <w:spacing w:after="120"/>
        <w:rPr>
          <w:color w:val="000000" w:themeColor="text1"/>
        </w:rPr>
      </w:pPr>
      <w:r w:rsidRPr="2EED91D9">
        <w:rPr>
          <w:color w:val="000000" w:themeColor="text1"/>
        </w:rPr>
        <w:t>32 klubblag har kvalificerat sig till Kvalomgång 2, åtta klubblag till respektive spelplats. På varje spelplats delas de kvalificerade klubblagen in i två pooler med fyra klubblag i varje pool.  Poolindelningen på respektive spelplats avgörs genom de deltagande klubblagens placering på SGF Golf Ranking Klubb Junior dag före första tävlingsdag. De klubblag som har inbördes ranking 1, 4, 5, 8 bildar pool 1 och de klubblag som har inbördes ranking 2, 3, 6, 7 bildar pool 2.</w:t>
      </w:r>
    </w:p>
    <w:bookmarkEnd w:id="1"/>
    <w:p w14:paraId="2D712108" w14:textId="7C957066" w:rsidR="004E5AAF" w:rsidRPr="004E5AAF" w:rsidRDefault="004E5AAF" w:rsidP="004E5AAF">
      <w:pPr>
        <w:spacing w:after="0" w:line="240" w:lineRule="auto"/>
        <w:rPr>
          <w:rFonts w:ascii="Brix Sans Black" w:eastAsiaTheme="minorEastAsia" w:hAnsi="Brix Sans Black"/>
          <w:sz w:val="23"/>
          <w:szCs w:val="23"/>
        </w:rPr>
      </w:pPr>
      <w:r w:rsidRPr="004E5AAF">
        <w:rPr>
          <w:rFonts w:ascii="Brix Sans Black" w:eastAsiaTheme="minorEastAsia" w:hAnsi="Brix Sans Black"/>
          <w:sz w:val="23"/>
          <w:szCs w:val="23"/>
        </w:rPr>
        <w:t>Lottning</w:t>
      </w:r>
    </w:p>
    <w:p w14:paraId="680CEBD9" w14:textId="77777777" w:rsidR="004E5AAF" w:rsidRDefault="004E5AAF" w:rsidP="009769CE">
      <w:pPr>
        <w:pStyle w:val="SGFBrdtext"/>
        <w:spacing w:after="120"/>
        <w:rPr>
          <w:color w:val="000000" w:themeColor="text1"/>
        </w:rPr>
      </w:pPr>
      <w:bookmarkStart w:id="2" w:name="_Hlk508962281"/>
      <w:r w:rsidRPr="2EED91D9">
        <w:rPr>
          <w:color w:val="000000" w:themeColor="text1"/>
        </w:rPr>
        <w:t>Vid kaptensmötet lottas vilka klubblag som möts i rond 1 i respektive pool. Rond 2 ska vinnande klubblag i rond 1 möta varandra och förlorande klubblag i rond 1 varandra i respektive pool. Om en lagmatch i rond 1 slutar oavgjord möter det klubblag med högst placering på SGF Golf Ranking Klubb Junior (aktuell dag) vinnaren i den andra lagmatchen. Rond 3 möts de klubblag som inte mötts tidigare.</w:t>
      </w:r>
    </w:p>
    <w:bookmarkEnd w:id="2"/>
    <w:p w14:paraId="704A8E0C" w14:textId="77777777" w:rsidR="00300D66" w:rsidRPr="0071765D" w:rsidRDefault="00300D66" w:rsidP="00300D66">
      <w:pPr>
        <w:spacing w:after="0" w:line="240" w:lineRule="auto"/>
        <w:rPr>
          <w:rFonts w:ascii="Brix Sans Black" w:eastAsiaTheme="minorEastAsia" w:hAnsi="Brix Sans Black"/>
          <w:sz w:val="23"/>
          <w:szCs w:val="23"/>
        </w:rPr>
      </w:pPr>
      <w:r w:rsidRPr="0071765D">
        <w:rPr>
          <w:rFonts w:ascii="Brix Sans Black" w:eastAsiaTheme="minorEastAsia" w:hAnsi="Brix Sans Black"/>
          <w:sz w:val="23"/>
          <w:szCs w:val="23"/>
        </w:rPr>
        <w:t>Spelform</w:t>
      </w:r>
    </w:p>
    <w:p w14:paraId="0744BB24" w14:textId="77777777" w:rsidR="00460E30" w:rsidRPr="00E369FC" w:rsidRDefault="00460E30" w:rsidP="00460E30">
      <w:pPr>
        <w:pStyle w:val="SGFBrdtext"/>
        <w:spacing w:after="120"/>
        <w:rPr>
          <w:rFonts w:eastAsiaTheme="minorEastAsia"/>
          <w:color w:val="000000" w:themeColor="text1"/>
        </w:rPr>
      </w:pPr>
      <w:bookmarkStart w:id="3" w:name="_Hlk508961755"/>
      <w:r w:rsidRPr="2EED91D9">
        <w:rPr>
          <w:color w:val="000000" w:themeColor="text1"/>
        </w:rPr>
        <w:t>Matchspel scratch. Varje lagmatch består av fem delmatcher. Flickorna ska spela från en tee där banans totala längd är 4 600 – 5 200 meter och pojkarna från en tee där banans totala längd är 6 000 – 6 400 meter vid par 72.</w:t>
      </w:r>
      <w:r w:rsidRPr="2EED91D9">
        <w:rPr>
          <w:rFonts w:eastAsiaTheme="minorEastAsia"/>
          <w:color w:val="000000" w:themeColor="text1"/>
        </w:rPr>
        <w:t xml:space="preserve"> </w:t>
      </w:r>
      <w:r w:rsidRPr="2EED91D9">
        <w:rPr>
          <w:color w:val="000000" w:themeColor="text1"/>
        </w:rPr>
        <w:t>Varje rond ska längden på flickornas bana vara 75–80 % i längd av pojkarnas bana. Vid annat par anpassas banans längd. Tävlingsledningen ska ange från vilken tee tävlingen spelas senast vid inspelsdagen.</w:t>
      </w:r>
    </w:p>
    <w:bookmarkEnd w:id="3"/>
    <w:p w14:paraId="45A368AB" w14:textId="77777777" w:rsidR="00300D66" w:rsidRPr="0071765D" w:rsidRDefault="00300D66" w:rsidP="00300D66">
      <w:pPr>
        <w:spacing w:after="0" w:line="240" w:lineRule="auto"/>
        <w:rPr>
          <w:rFonts w:ascii="Brix Sans Black" w:eastAsiaTheme="minorEastAsia" w:hAnsi="Brix Sans Black"/>
          <w:sz w:val="23"/>
          <w:szCs w:val="23"/>
        </w:rPr>
      </w:pPr>
      <w:r w:rsidRPr="0071765D">
        <w:rPr>
          <w:rFonts w:ascii="Brix Sans Black" w:eastAsiaTheme="minorEastAsia" w:hAnsi="Brix Sans Black"/>
          <w:sz w:val="23"/>
          <w:szCs w:val="23"/>
        </w:rPr>
        <w:t>Lagmatcher</w:t>
      </w:r>
    </w:p>
    <w:p w14:paraId="28F33E37" w14:textId="77777777" w:rsidR="00300D66" w:rsidRPr="0071765D" w:rsidRDefault="00300D66" w:rsidP="00300D66">
      <w:pPr>
        <w:spacing w:after="120" w:line="240" w:lineRule="auto"/>
        <w:rPr>
          <w:rFonts w:ascii="Brix Slab Light" w:eastAsiaTheme="minorEastAsia" w:hAnsi="Brix Slab Light"/>
          <w:sz w:val="23"/>
          <w:szCs w:val="23"/>
        </w:rPr>
      </w:pPr>
      <w:r w:rsidRPr="0071765D">
        <w:rPr>
          <w:rFonts w:ascii="Brix Slab Light" w:eastAsiaTheme="minorEastAsia" w:hAnsi="Brix Slab Light"/>
          <w:sz w:val="23"/>
          <w:szCs w:val="23"/>
        </w:rPr>
        <w:t xml:space="preserve">Alla klubblag inom respektive pool möter varandra med två lagmatcher dag 1 (rond 1 och rond 2) och en </w:t>
      </w:r>
      <w:proofErr w:type="gramStart"/>
      <w:r w:rsidRPr="0071765D">
        <w:rPr>
          <w:rFonts w:ascii="Brix Slab Light" w:eastAsiaTheme="minorEastAsia" w:hAnsi="Brix Slab Light"/>
          <w:sz w:val="23"/>
          <w:szCs w:val="23"/>
        </w:rPr>
        <w:t>lagmatch dag</w:t>
      </w:r>
      <w:proofErr w:type="gramEnd"/>
      <w:r w:rsidRPr="0071765D">
        <w:rPr>
          <w:rFonts w:ascii="Brix Slab Light" w:eastAsiaTheme="minorEastAsia" w:hAnsi="Brix Slab Light"/>
          <w:sz w:val="23"/>
          <w:szCs w:val="23"/>
        </w:rPr>
        <w:t xml:space="preserve"> 2 (rond 3). Vunnen lagmatch ger 1 poäng och delad lagmatch ger 0,5 poäng. Båda lagmatcherna i en rond, i en pool, måste avslutas för att rondens resultat ska kunna anslås. Kan inte båda lagmatcherna i en rond, i en pool, avgöras annulleras resultatet i den aktuella ronden. </w:t>
      </w:r>
    </w:p>
    <w:p w14:paraId="16A69282" w14:textId="77777777" w:rsidR="00300D66" w:rsidRPr="0071765D" w:rsidRDefault="00300D66" w:rsidP="00300D66">
      <w:pPr>
        <w:spacing w:after="0" w:line="240" w:lineRule="auto"/>
        <w:rPr>
          <w:rFonts w:ascii="Brix Sans Black" w:eastAsiaTheme="minorEastAsia" w:hAnsi="Brix Sans Black"/>
          <w:sz w:val="23"/>
          <w:szCs w:val="23"/>
        </w:rPr>
      </w:pPr>
      <w:r w:rsidRPr="0071765D">
        <w:rPr>
          <w:rFonts w:ascii="Brix Sans Black" w:eastAsiaTheme="minorEastAsia" w:hAnsi="Brix Sans Black"/>
          <w:sz w:val="23"/>
          <w:szCs w:val="23"/>
        </w:rPr>
        <w:t>Delmatcher</w:t>
      </w:r>
    </w:p>
    <w:p w14:paraId="252C0B51" w14:textId="68E3EE1F" w:rsidR="00C20681" w:rsidRPr="009D6B13" w:rsidRDefault="00C20681" w:rsidP="00C20681">
      <w:pPr>
        <w:pStyle w:val="SGFBrdtext"/>
        <w:spacing w:after="120"/>
        <w:rPr>
          <w:color w:val="000000" w:themeColor="text1"/>
        </w:rPr>
      </w:pPr>
      <w:bookmarkStart w:id="4" w:name="_Hlk508961900"/>
      <w:r w:rsidRPr="2EED91D9">
        <w:rPr>
          <w:color w:val="000000" w:themeColor="text1"/>
        </w:rPr>
        <w:t xml:space="preserve">Delmatcherna spelas i följande ordning: (Mixed </w:t>
      </w:r>
      <w:proofErr w:type="spellStart"/>
      <w:r w:rsidRPr="2EED91D9">
        <w:rPr>
          <w:color w:val="000000" w:themeColor="text1"/>
        </w:rPr>
        <w:t>foursome</w:t>
      </w:r>
      <w:proofErr w:type="spellEnd"/>
      <w:r w:rsidRPr="2EED91D9">
        <w:rPr>
          <w:color w:val="000000" w:themeColor="text1"/>
        </w:rPr>
        <w:t xml:space="preserve">, valfri </w:t>
      </w:r>
      <w:proofErr w:type="spellStart"/>
      <w:r w:rsidRPr="2EED91D9">
        <w:rPr>
          <w:color w:val="000000" w:themeColor="text1"/>
        </w:rPr>
        <w:t>foursome</w:t>
      </w:r>
      <w:proofErr w:type="spellEnd"/>
      <w:r w:rsidRPr="2EED91D9">
        <w:rPr>
          <w:color w:val="000000" w:themeColor="text1"/>
        </w:rPr>
        <w:t xml:space="preserve">, flicksingel, pojksingel och valfri singel). Vunnen delmatch ger 1 poäng och delad delmatch, </w:t>
      </w:r>
      <w:r w:rsidR="00B13EEB">
        <w:rPr>
          <w:color w:val="000000" w:themeColor="text1"/>
          <w:szCs w:val="24"/>
        </w:rPr>
        <w:t>(</w:t>
      </w:r>
      <w:r w:rsidR="00B13EEB" w:rsidRPr="00396163">
        <w:rPr>
          <w:color w:val="000000" w:themeColor="text1"/>
          <w:szCs w:val="24"/>
        </w:rPr>
        <w:t>se</w:t>
      </w:r>
      <w:r w:rsidR="00B13EEB">
        <w:rPr>
          <w:color w:val="000000" w:themeColor="text1"/>
          <w:szCs w:val="24"/>
        </w:rPr>
        <w:t xml:space="preserve"> Manual JSM Klubblag</w:t>
      </w:r>
      <w:r w:rsidR="00B13EEB" w:rsidRPr="00396163">
        <w:rPr>
          <w:color w:val="000000" w:themeColor="text1"/>
          <w:szCs w:val="24"/>
        </w:rPr>
        <w:t xml:space="preserve"> 1.4.</w:t>
      </w:r>
      <w:r w:rsidR="00B13EEB">
        <w:rPr>
          <w:color w:val="000000" w:themeColor="text1"/>
          <w:szCs w:val="24"/>
        </w:rPr>
        <w:t>2)</w:t>
      </w:r>
      <w:r w:rsidRPr="2EED91D9">
        <w:rPr>
          <w:color w:val="000000" w:themeColor="text1"/>
        </w:rPr>
        <w:t xml:space="preserve"> ger 0,5 poäng. Klubblaget med flest vunna poäng i delmatcherna vinner lagmatchen. Alla delmatcher i en lagmatch måste avgöras för att ett resultat i lagmatchen ska kunna anslås. Kan inte alla delmatcher avgöras räknas lagmatchen som delad.</w:t>
      </w:r>
    </w:p>
    <w:bookmarkEnd w:id="4"/>
    <w:p w14:paraId="373F9F6A" w14:textId="77777777" w:rsidR="00F41D33" w:rsidRPr="0071765D" w:rsidRDefault="00F41D33" w:rsidP="00F41D33">
      <w:pPr>
        <w:spacing w:after="0" w:line="240" w:lineRule="auto"/>
        <w:rPr>
          <w:rFonts w:ascii="Brix Sans Black" w:eastAsiaTheme="minorEastAsia" w:hAnsi="Brix Sans Black"/>
          <w:sz w:val="23"/>
          <w:szCs w:val="23"/>
        </w:rPr>
      </w:pPr>
      <w:r w:rsidRPr="0071765D">
        <w:rPr>
          <w:rFonts w:ascii="Brix Sans Black" w:eastAsiaTheme="minorEastAsia" w:hAnsi="Brix Sans Black"/>
          <w:sz w:val="23"/>
          <w:szCs w:val="23"/>
        </w:rPr>
        <w:t>Resultat</w:t>
      </w:r>
    </w:p>
    <w:p w14:paraId="7EB9C175" w14:textId="547D708C" w:rsidR="00F41D33" w:rsidRPr="00F41D33" w:rsidRDefault="00F41D33" w:rsidP="00F41D33">
      <w:pPr>
        <w:spacing w:after="120" w:line="240" w:lineRule="auto"/>
        <w:rPr>
          <w:rFonts w:ascii="Brix Slab Light" w:eastAsia="Times New Roman" w:hAnsi="Brix Slab Light" w:cs="Times New Roman"/>
          <w:sz w:val="23"/>
          <w:szCs w:val="24"/>
          <w:lang w:eastAsia="sv-SE"/>
        </w:rPr>
      </w:pPr>
      <w:r w:rsidRPr="0071765D">
        <w:rPr>
          <w:rFonts w:ascii="Brix Slab Light" w:eastAsia="Times New Roman" w:hAnsi="Brix Slab Light" w:cs="Times New Roman"/>
          <w:sz w:val="23"/>
          <w:szCs w:val="24"/>
          <w:lang w:eastAsia="sv-SE"/>
        </w:rPr>
        <w:t xml:space="preserve">Klubblagen rangordnas inom respektive pool, när samtliga ronder är avslutade och alla lagmatcher är avgjorda, efter antal poäng som vunnits i lagmatcherna. De två högst placerade klubblagen i respektive pool kvalificerar sig till Slutspel. </w:t>
      </w:r>
    </w:p>
    <w:p w14:paraId="6D790430" w14:textId="7EEF26A7" w:rsidR="00300D66" w:rsidRPr="0071765D" w:rsidRDefault="00300D66" w:rsidP="00300D66">
      <w:pPr>
        <w:spacing w:after="0" w:line="240" w:lineRule="auto"/>
        <w:rPr>
          <w:rFonts w:ascii="Brix Sans Black" w:eastAsiaTheme="minorEastAsia" w:hAnsi="Brix Sans Black"/>
          <w:sz w:val="23"/>
          <w:szCs w:val="23"/>
        </w:rPr>
      </w:pPr>
      <w:r w:rsidRPr="0071765D">
        <w:rPr>
          <w:rFonts w:ascii="Brix Sans Black" w:eastAsiaTheme="minorEastAsia" w:hAnsi="Brix Sans Black"/>
          <w:sz w:val="23"/>
          <w:szCs w:val="23"/>
        </w:rPr>
        <w:t>Diskvalifikation</w:t>
      </w:r>
      <w:r w:rsidR="00962AD0">
        <w:rPr>
          <w:rFonts w:ascii="Brix Sans Black" w:eastAsiaTheme="minorEastAsia" w:hAnsi="Brix Sans Black"/>
          <w:sz w:val="23"/>
          <w:szCs w:val="23"/>
        </w:rPr>
        <w:t>. S</w:t>
      </w:r>
      <w:r w:rsidRPr="0071765D">
        <w:rPr>
          <w:rFonts w:ascii="Brix Sans Black" w:eastAsiaTheme="minorEastAsia" w:hAnsi="Brix Sans Black"/>
          <w:sz w:val="23"/>
          <w:szCs w:val="23"/>
        </w:rPr>
        <w:t>tart med reducerat antal spelare</w:t>
      </w:r>
    </w:p>
    <w:p w14:paraId="359BE86F" w14:textId="77777777" w:rsidR="00A53F08" w:rsidRDefault="00A53F08" w:rsidP="00A53F08">
      <w:pPr>
        <w:pStyle w:val="SGFBrdtext"/>
        <w:spacing w:after="120"/>
        <w:rPr>
          <w:color w:val="000000" w:themeColor="text1"/>
        </w:rPr>
      </w:pPr>
      <w:r w:rsidRPr="2EED91D9">
        <w:rPr>
          <w:color w:val="000000" w:themeColor="text1"/>
        </w:rPr>
        <w:t>Ett klubblag som diskvalificeras eller lämnar återbud i en lagmatch förlorar lagmatchen med 0–5. Ett klubblag kan starta en lagmatch med ett reducerat antal spelare. En spelare eller ett par som diskvalificeras eller lämnar återbud i en delmatch, ger motståndarlaget 1 poäng i den aktuella delmatchen. Om båda sidor i en delmatch diskvalificeras erhåller vardera laget 0,5 poäng.</w:t>
      </w:r>
    </w:p>
    <w:p w14:paraId="33F048FF" w14:textId="4EEF03F4" w:rsidR="00300D66" w:rsidRPr="0071765D" w:rsidRDefault="00300D66" w:rsidP="00300D66">
      <w:pPr>
        <w:spacing w:after="0" w:line="240" w:lineRule="auto"/>
        <w:rPr>
          <w:rFonts w:ascii="Brix Sans Black" w:eastAsiaTheme="minorEastAsia" w:hAnsi="Brix Sans Black"/>
          <w:sz w:val="23"/>
          <w:szCs w:val="23"/>
        </w:rPr>
      </w:pPr>
      <w:r w:rsidRPr="0071765D">
        <w:rPr>
          <w:rFonts w:ascii="Brix Sans Black" w:eastAsiaTheme="minorEastAsia" w:hAnsi="Brix Sans Black"/>
          <w:sz w:val="23"/>
          <w:szCs w:val="23"/>
        </w:rPr>
        <w:t>Avkortad tävling</w:t>
      </w:r>
      <w:r w:rsidR="00A557F3">
        <w:rPr>
          <w:rFonts w:ascii="Brix Sans Black" w:eastAsiaTheme="minorEastAsia" w:hAnsi="Brix Sans Black"/>
          <w:sz w:val="23"/>
          <w:szCs w:val="23"/>
        </w:rPr>
        <w:t xml:space="preserve"> eller inställd tävling.</w:t>
      </w:r>
      <w:r w:rsidRPr="0071765D">
        <w:rPr>
          <w:rFonts w:ascii="Brix Sans Black" w:eastAsiaTheme="minorEastAsia" w:hAnsi="Brix Sans Black"/>
          <w:sz w:val="23"/>
          <w:szCs w:val="23"/>
        </w:rPr>
        <w:t xml:space="preserve"> </w:t>
      </w:r>
      <w:r w:rsidR="00A557F3">
        <w:rPr>
          <w:rFonts w:ascii="Brix Sans Black" w:eastAsiaTheme="minorEastAsia" w:hAnsi="Brix Sans Black"/>
          <w:sz w:val="23"/>
          <w:szCs w:val="23"/>
        </w:rPr>
        <w:t>K</w:t>
      </w:r>
      <w:r w:rsidRPr="0071765D">
        <w:rPr>
          <w:rFonts w:ascii="Brix Sans Black" w:eastAsiaTheme="minorEastAsia" w:hAnsi="Brix Sans Black"/>
          <w:sz w:val="23"/>
          <w:szCs w:val="23"/>
        </w:rPr>
        <w:t>valificering till Slutspel</w:t>
      </w:r>
    </w:p>
    <w:p w14:paraId="1817B581" w14:textId="77777777" w:rsidR="006150C5" w:rsidRDefault="006150C5" w:rsidP="006150C5">
      <w:pPr>
        <w:pStyle w:val="SGFBrdtext"/>
        <w:numPr>
          <w:ilvl w:val="0"/>
          <w:numId w:val="5"/>
        </w:numPr>
        <w:ind w:left="357" w:hanging="357"/>
        <w:rPr>
          <w:color w:val="000000" w:themeColor="text1"/>
        </w:rPr>
      </w:pPr>
      <w:r w:rsidRPr="2EED91D9">
        <w:rPr>
          <w:color w:val="000000" w:themeColor="text1"/>
        </w:rPr>
        <w:t>Kan ingen rond avslutas för båda poolerna kvalificerar sig de fyra klubblag på spelplatsen med högst placering på SGF Golf Ranking Klubb Junior (aktuell dag) till Slutspel.</w:t>
      </w:r>
    </w:p>
    <w:p w14:paraId="609ADA7F" w14:textId="77777777" w:rsidR="006150C5" w:rsidRDefault="006150C5" w:rsidP="006150C5">
      <w:pPr>
        <w:pStyle w:val="SGFBrdtext"/>
        <w:numPr>
          <w:ilvl w:val="0"/>
          <w:numId w:val="5"/>
        </w:numPr>
        <w:ind w:left="357" w:hanging="357"/>
        <w:rPr>
          <w:color w:val="000000" w:themeColor="text1"/>
        </w:rPr>
      </w:pPr>
      <w:r w:rsidRPr="2EED91D9">
        <w:rPr>
          <w:color w:val="000000" w:themeColor="text1"/>
        </w:rPr>
        <w:t xml:space="preserve">Kan enbart en eller två lagmatcher avgöras per klubblag räknas de återstående lagmatcherna i poolspelet som delade och en slutlig resultattabell kan anslås. </w:t>
      </w:r>
    </w:p>
    <w:p w14:paraId="242D1F14" w14:textId="6E17EB17" w:rsidR="00300D66" w:rsidRPr="006150C5" w:rsidRDefault="006150C5" w:rsidP="00A63CAF">
      <w:pPr>
        <w:pStyle w:val="SGFBrdtext"/>
        <w:numPr>
          <w:ilvl w:val="0"/>
          <w:numId w:val="5"/>
        </w:numPr>
        <w:ind w:left="357" w:hanging="357"/>
        <w:rPr>
          <w:color w:val="000000" w:themeColor="text1"/>
        </w:rPr>
      </w:pPr>
      <w:r w:rsidRPr="2EED91D9">
        <w:rPr>
          <w:color w:val="000000" w:themeColor="text1"/>
        </w:rPr>
        <w:lastRenderedPageBreak/>
        <w:t xml:space="preserve">Om två eller fler klubblag har lika många poäng avseende kvalificering till Slutspel sker särskiljning, </w:t>
      </w:r>
      <w:r w:rsidR="00300D66" w:rsidRPr="006150C5">
        <w:rPr>
          <w:szCs w:val="24"/>
        </w:rPr>
        <w:t xml:space="preserve">se </w:t>
      </w:r>
      <w:r w:rsidR="001F0064">
        <w:rPr>
          <w:szCs w:val="24"/>
        </w:rPr>
        <w:t xml:space="preserve">avgörande </w:t>
      </w:r>
      <w:r w:rsidR="00C67A59">
        <w:rPr>
          <w:szCs w:val="24"/>
        </w:rPr>
        <w:t>för lika resultat</w:t>
      </w:r>
      <w:r w:rsidR="00300D66" w:rsidRPr="006150C5">
        <w:rPr>
          <w:szCs w:val="24"/>
        </w:rPr>
        <w:t>.</w:t>
      </w:r>
    </w:p>
    <w:p w14:paraId="76F0EAE7" w14:textId="77777777" w:rsidR="00A63CAF" w:rsidRPr="0071765D" w:rsidRDefault="00A63CAF" w:rsidP="00A63CAF">
      <w:pPr>
        <w:spacing w:after="0" w:line="240" w:lineRule="auto"/>
        <w:rPr>
          <w:rFonts w:ascii="Brix Slab Light" w:eastAsia="Times New Roman" w:hAnsi="Brix Slab Light" w:cs="Times New Roman"/>
          <w:sz w:val="23"/>
          <w:szCs w:val="24"/>
          <w:lang w:eastAsia="sv-SE"/>
        </w:rPr>
      </w:pPr>
    </w:p>
    <w:p w14:paraId="720DFDD5" w14:textId="4B802D96" w:rsidR="00300D66" w:rsidRPr="00324287" w:rsidRDefault="006A366C" w:rsidP="00300D66">
      <w:pPr>
        <w:pStyle w:val="SGFBrdtext"/>
        <w:rPr>
          <w:rFonts w:ascii="Brix Sans Black" w:hAnsi="Brix Sans Black"/>
          <w:b/>
        </w:rPr>
      </w:pPr>
      <w:r>
        <w:rPr>
          <w:rFonts w:ascii="Brix Sans Black" w:hAnsi="Brix Sans Black"/>
          <w:b/>
        </w:rPr>
        <w:t>4</w:t>
      </w:r>
      <w:r w:rsidR="00300D66" w:rsidRPr="00324287">
        <w:rPr>
          <w:rFonts w:ascii="Brix Sans Black" w:hAnsi="Brix Sans Black"/>
          <w:b/>
        </w:rPr>
        <w:t xml:space="preserve">: </w:t>
      </w:r>
      <w:bookmarkStart w:id="5" w:name="_Toc448909072"/>
      <w:r w:rsidR="00300D66" w:rsidRPr="00324287">
        <w:rPr>
          <w:rFonts w:ascii="Brix Sans Black" w:hAnsi="Brix Sans Black"/>
          <w:b/>
        </w:rPr>
        <w:t>Avgörande vid lika resultat</w:t>
      </w:r>
      <w:bookmarkEnd w:id="5"/>
      <w:r w:rsidR="00300D66" w:rsidRPr="00324287">
        <w:rPr>
          <w:rFonts w:ascii="Brix Sans Black" w:hAnsi="Brix Sans Black"/>
          <w:b/>
        </w:rPr>
        <w:fldChar w:fldCharType="begin"/>
      </w:r>
      <w:r w:rsidR="00300D66" w:rsidRPr="00324287">
        <w:rPr>
          <w:rFonts w:ascii="Brix Sans Black" w:hAnsi="Brix Sans Black"/>
          <w:b/>
        </w:rPr>
        <w:instrText xml:space="preserve"> XE "Avgörande vid lika resultat" </w:instrText>
      </w:r>
      <w:r w:rsidR="00300D66" w:rsidRPr="00324287">
        <w:rPr>
          <w:rFonts w:ascii="Brix Sans Black" w:hAnsi="Brix Sans Black"/>
          <w:b/>
        </w:rPr>
        <w:fldChar w:fldCharType="end"/>
      </w:r>
      <w:r w:rsidR="00300D66" w:rsidRPr="00324287">
        <w:rPr>
          <w:rFonts w:ascii="Brix Sans Black" w:hAnsi="Brix Sans Black"/>
          <w:b/>
        </w:rPr>
        <w:fldChar w:fldCharType="begin"/>
      </w:r>
      <w:r w:rsidR="00300D66" w:rsidRPr="00324287">
        <w:rPr>
          <w:rFonts w:ascii="Brix Sans Black" w:hAnsi="Brix Sans Black"/>
          <w:b/>
        </w:rPr>
        <w:instrText xml:space="preserve"> XE "Särskiljning" </w:instrText>
      </w:r>
      <w:r w:rsidR="00300D66" w:rsidRPr="00324287">
        <w:rPr>
          <w:rFonts w:ascii="Brix Sans Black" w:hAnsi="Brix Sans Black"/>
          <w:b/>
        </w:rPr>
        <w:fldChar w:fldCharType="end"/>
      </w:r>
    </w:p>
    <w:p w14:paraId="1DCFBDBB" w14:textId="77777777" w:rsidR="00300D66" w:rsidRPr="007919FD" w:rsidRDefault="00300D66" w:rsidP="00300D66">
      <w:pPr>
        <w:spacing w:after="0" w:line="240" w:lineRule="auto"/>
        <w:rPr>
          <w:rFonts w:ascii="Brix Sans Black" w:eastAsiaTheme="minorEastAsia" w:hAnsi="Brix Sans Black"/>
          <w:sz w:val="23"/>
          <w:szCs w:val="23"/>
        </w:rPr>
      </w:pPr>
      <w:r w:rsidRPr="007919FD">
        <w:rPr>
          <w:rFonts w:ascii="Brix Sans Black" w:eastAsiaTheme="minorEastAsia" w:hAnsi="Brix Sans Black"/>
          <w:sz w:val="23"/>
          <w:szCs w:val="23"/>
        </w:rPr>
        <w:t>Delmatcher</w:t>
      </w:r>
    </w:p>
    <w:p w14:paraId="45AE7165" w14:textId="054D5CF5" w:rsidR="00300D66" w:rsidRPr="007919FD" w:rsidRDefault="00300D66" w:rsidP="00300D66">
      <w:pPr>
        <w:spacing w:after="120" w:line="240" w:lineRule="auto"/>
        <w:rPr>
          <w:rFonts w:ascii="Brix Slab Light" w:eastAsia="Times New Roman" w:hAnsi="Brix Slab Light" w:cs="Times New Roman"/>
          <w:sz w:val="23"/>
          <w:szCs w:val="24"/>
          <w:lang w:eastAsia="sv-SE"/>
        </w:rPr>
      </w:pPr>
      <w:r w:rsidRPr="007919FD">
        <w:rPr>
          <w:rFonts w:ascii="Brix Slab Light" w:eastAsia="Times New Roman" w:hAnsi="Brix Slab Light" w:cs="Times New Roman"/>
          <w:sz w:val="23"/>
          <w:szCs w:val="24"/>
          <w:lang w:eastAsia="sv-SE"/>
        </w:rPr>
        <w:t xml:space="preserve">Ingen särskiljning. En delmatch som är </w:t>
      </w:r>
      <w:r w:rsidR="006612C9">
        <w:rPr>
          <w:rFonts w:ascii="Brix Slab Light" w:eastAsia="Times New Roman" w:hAnsi="Brix Slab Light" w:cs="Times New Roman"/>
          <w:sz w:val="23"/>
          <w:szCs w:val="24"/>
          <w:lang w:eastAsia="sv-SE"/>
        </w:rPr>
        <w:t>o</w:t>
      </w:r>
      <w:r w:rsidRPr="007919FD">
        <w:rPr>
          <w:rFonts w:ascii="Brix Slab Light" w:eastAsia="Times New Roman" w:hAnsi="Brix Slab Light" w:cs="Times New Roman"/>
          <w:sz w:val="23"/>
          <w:szCs w:val="24"/>
          <w:lang w:eastAsia="sv-SE"/>
        </w:rPr>
        <w:t>avgjord efter 18 hål delas.</w:t>
      </w:r>
    </w:p>
    <w:p w14:paraId="50410DF3" w14:textId="77777777" w:rsidR="00300D66" w:rsidRPr="007919FD" w:rsidRDefault="00300D66" w:rsidP="0007789B">
      <w:pPr>
        <w:spacing w:after="0" w:line="240" w:lineRule="auto"/>
        <w:rPr>
          <w:rFonts w:ascii="Brix Sans Black" w:eastAsiaTheme="minorEastAsia" w:hAnsi="Brix Sans Black"/>
          <w:sz w:val="23"/>
          <w:szCs w:val="23"/>
        </w:rPr>
      </w:pPr>
      <w:r w:rsidRPr="007919FD">
        <w:rPr>
          <w:rFonts w:ascii="Brix Sans Black" w:eastAsiaTheme="minorEastAsia" w:hAnsi="Brix Sans Black"/>
          <w:sz w:val="23"/>
          <w:szCs w:val="23"/>
        </w:rPr>
        <w:t>Lagmatcher</w:t>
      </w:r>
    </w:p>
    <w:p w14:paraId="1205A4E1" w14:textId="60055304" w:rsidR="0007789B" w:rsidRDefault="0007789B" w:rsidP="00541C45">
      <w:pPr>
        <w:pStyle w:val="SGFBrdtext"/>
        <w:rPr>
          <w:color w:val="000000" w:themeColor="text1"/>
        </w:rPr>
      </w:pPr>
      <w:bookmarkStart w:id="6" w:name="_Hlk508962626"/>
      <w:r w:rsidRPr="2EED91D9">
        <w:rPr>
          <w:color w:val="000000" w:themeColor="text1"/>
        </w:rPr>
        <w:t xml:space="preserve">Särskiljning mellan klubblag med lika resultat ska endast göras när samtliga lagmatcher i respektive pool är avgjorda och endast avseende kvalificering till Slutspel. Om särskiljning mellan klubblag måste tillgripas ska särspel hål för hål göras och klubblag ska representeras av ett </w:t>
      </w:r>
      <w:r>
        <w:rPr>
          <w:color w:val="000000" w:themeColor="text1"/>
        </w:rPr>
        <w:t xml:space="preserve">(1) </w:t>
      </w:r>
      <w:r w:rsidRPr="2EED91D9">
        <w:rPr>
          <w:color w:val="000000" w:themeColor="text1"/>
        </w:rPr>
        <w:t xml:space="preserve">valfritt mixed </w:t>
      </w:r>
      <w:proofErr w:type="spellStart"/>
      <w:r w:rsidRPr="2EED91D9">
        <w:rPr>
          <w:color w:val="000000" w:themeColor="text1"/>
        </w:rPr>
        <w:t>foursomepar</w:t>
      </w:r>
      <w:proofErr w:type="spellEnd"/>
      <w:r w:rsidRPr="2EED91D9">
        <w:rPr>
          <w:color w:val="000000" w:themeColor="text1"/>
        </w:rPr>
        <w:t xml:space="preserve">. Särspel mellan två klubblag ska genomföras hål för </w:t>
      </w:r>
      <w:proofErr w:type="gramStart"/>
      <w:r w:rsidRPr="2EED91D9">
        <w:rPr>
          <w:color w:val="000000" w:themeColor="text1"/>
        </w:rPr>
        <w:t>hål matchspel</w:t>
      </w:r>
      <w:proofErr w:type="gramEnd"/>
      <w:r w:rsidRPr="2EED91D9">
        <w:rPr>
          <w:color w:val="000000" w:themeColor="text1"/>
        </w:rPr>
        <w:t xml:space="preserve"> tills någon av sidorna vinner ett hål. Särspel mellan fler klubblag än två ska genomföras hål för </w:t>
      </w:r>
      <w:proofErr w:type="gramStart"/>
      <w:r w:rsidRPr="2EED91D9">
        <w:rPr>
          <w:color w:val="000000" w:themeColor="text1"/>
        </w:rPr>
        <w:t>hål slagspel</w:t>
      </w:r>
      <w:proofErr w:type="gramEnd"/>
      <w:r w:rsidRPr="2EED91D9">
        <w:rPr>
          <w:color w:val="000000" w:themeColor="text1"/>
        </w:rPr>
        <w:t xml:space="preserve"> tills antalet kvalificerade klubblag till Slutspel fastställts. Om yttre omständigheter, till exempel regn eller mörker, gör att särspel inte kan avslutas gäller följande ordning för särskiljning: 1) Inbördes möte, 2) Högst placering på SGF Golf Ranking Klubb Junior (aktuell dag).</w:t>
      </w:r>
    </w:p>
    <w:p w14:paraId="474EAFDF" w14:textId="77777777" w:rsidR="00541C45" w:rsidRPr="007919FD" w:rsidRDefault="00541C45" w:rsidP="00541C45">
      <w:pPr>
        <w:pStyle w:val="SGFBrdtext"/>
        <w:rPr>
          <w:color w:val="000000" w:themeColor="text1"/>
        </w:rPr>
      </w:pPr>
    </w:p>
    <w:bookmarkEnd w:id="6"/>
    <w:p w14:paraId="3A7F369E" w14:textId="77777777" w:rsidR="00300D66" w:rsidRPr="00D852D0" w:rsidRDefault="00300D66" w:rsidP="00300D66">
      <w:pPr>
        <w:pStyle w:val="Rubrik4"/>
        <w:rPr>
          <w:rFonts w:ascii="Brix Sans Black" w:hAnsi="Brix Sans Black"/>
          <w:i w:val="0"/>
          <w:iCs w:val="0"/>
          <w:color w:val="auto"/>
          <w:sz w:val="23"/>
          <w:szCs w:val="23"/>
        </w:rPr>
      </w:pPr>
      <w:r w:rsidRPr="00D852D0">
        <w:rPr>
          <w:rFonts w:ascii="Brix Sans Black" w:hAnsi="Brix Sans Black"/>
          <w:i w:val="0"/>
          <w:iCs w:val="0"/>
          <w:color w:val="auto"/>
          <w:sz w:val="23"/>
          <w:szCs w:val="23"/>
        </w:rPr>
        <w:t>5: Övriga villkor</w:t>
      </w:r>
    </w:p>
    <w:p w14:paraId="73F975D8" w14:textId="2686E83B" w:rsidR="00541C45" w:rsidRPr="008A7B60" w:rsidRDefault="00541C45" w:rsidP="00590B83">
      <w:pPr>
        <w:pStyle w:val="SGFBrdtext"/>
        <w:spacing w:after="120"/>
        <w:rPr>
          <w:color w:val="000000" w:themeColor="text1"/>
        </w:rPr>
      </w:pPr>
      <w:r w:rsidRPr="00FB3C44">
        <w:rPr>
          <w:rFonts w:ascii="Brix Sans Black" w:eastAsiaTheme="minorEastAsia" w:hAnsi="Brix Sans Black" w:cs="Arial"/>
          <w:bCs/>
          <w:color w:val="000000"/>
        </w:rPr>
        <w:t xml:space="preserve">Care for the </w:t>
      </w:r>
      <w:proofErr w:type="spellStart"/>
      <w:r w:rsidRPr="00FB3C44">
        <w:rPr>
          <w:rFonts w:ascii="Brix Sans Black" w:eastAsiaTheme="minorEastAsia" w:hAnsi="Brix Sans Black" w:cs="Arial"/>
          <w:bCs/>
          <w:color w:val="000000"/>
        </w:rPr>
        <w:t>course</w:t>
      </w:r>
      <w:proofErr w:type="spellEnd"/>
      <w:r w:rsidRPr="00FB3C44">
        <w:rPr>
          <w:rFonts w:ascii="Brix Sans Black" w:eastAsiaTheme="minorEastAsia" w:hAnsi="Brix Sans Black" w:cs="Arial"/>
          <w:bCs/>
          <w:color w:val="000000"/>
        </w:rPr>
        <w:br/>
      </w:r>
      <w:bookmarkStart w:id="7" w:name="_Hlk508970975"/>
      <w:r w:rsidRPr="2EED91D9">
        <w:rPr>
          <w:color w:val="000000" w:themeColor="text1"/>
        </w:rPr>
        <w:t xml:space="preserve">Tävlingsledningen har rätt att utnyttja möjligheten till ”Care for the </w:t>
      </w:r>
      <w:proofErr w:type="spellStart"/>
      <w:r w:rsidRPr="2EED91D9">
        <w:rPr>
          <w:color w:val="000000" w:themeColor="text1"/>
        </w:rPr>
        <w:t>course</w:t>
      </w:r>
      <w:proofErr w:type="spellEnd"/>
      <w:r w:rsidRPr="2EED91D9">
        <w:rPr>
          <w:color w:val="000000" w:themeColor="text1"/>
        </w:rPr>
        <w:t>” (</w:t>
      </w:r>
      <w:proofErr w:type="spellStart"/>
      <w:r w:rsidRPr="2EED91D9">
        <w:rPr>
          <w:color w:val="000000" w:themeColor="text1"/>
        </w:rPr>
        <w:t>CftC</w:t>
      </w:r>
      <w:proofErr w:type="spellEnd"/>
      <w:r w:rsidRPr="2EED91D9">
        <w:rPr>
          <w:color w:val="000000" w:themeColor="text1"/>
        </w:rPr>
        <w:t xml:space="preserve">). </w:t>
      </w:r>
      <w:proofErr w:type="spellStart"/>
      <w:r w:rsidRPr="2EED91D9">
        <w:rPr>
          <w:color w:val="000000" w:themeColor="text1"/>
        </w:rPr>
        <w:t>CftC</w:t>
      </w:r>
      <w:proofErr w:type="spellEnd"/>
      <w:r w:rsidRPr="2EED91D9">
        <w:rPr>
          <w:color w:val="000000" w:themeColor="text1"/>
        </w:rPr>
        <w:t xml:space="preserve"> innebär att deltagarna, eller deltagande lag, efter avslutat spel lagar nedslagsmärken, lägger tillbaka torvor och ser till att skräp ligger i papperskorgar så att banan lämnas i det skick man kan förvänta sig efter en tävling. Tävlingsledningen ska bara utnyttja möjligheten till </w:t>
      </w:r>
      <w:proofErr w:type="spellStart"/>
      <w:r w:rsidRPr="2EED91D9">
        <w:rPr>
          <w:color w:val="000000" w:themeColor="text1"/>
        </w:rPr>
        <w:t>CftC</w:t>
      </w:r>
      <w:proofErr w:type="spellEnd"/>
      <w:r w:rsidRPr="2EED91D9">
        <w:rPr>
          <w:color w:val="000000" w:themeColor="text1"/>
        </w:rPr>
        <w:t xml:space="preserve"> om den bedömer att banan eller övningsområdena är i sämre skick än vad man kan förvänta sig efter en rond. Om </w:t>
      </w:r>
      <w:r>
        <w:rPr>
          <w:color w:val="000000" w:themeColor="text1"/>
        </w:rPr>
        <w:t>spelare</w:t>
      </w:r>
      <w:r w:rsidRPr="2EED91D9">
        <w:rPr>
          <w:color w:val="000000" w:themeColor="text1"/>
        </w:rPr>
        <w:t xml:space="preserve"> inte medverkar på </w:t>
      </w:r>
      <w:proofErr w:type="spellStart"/>
      <w:r w:rsidRPr="2EED91D9">
        <w:rPr>
          <w:color w:val="000000" w:themeColor="text1"/>
        </w:rPr>
        <w:t>CftC</w:t>
      </w:r>
      <w:proofErr w:type="spellEnd"/>
      <w:r w:rsidRPr="2EED91D9">
        <w:rPr>
          <w:color w:val="000000" w:themeColor="text1"/>
        </w:rPr>
        <w:t xml:space="preserve"> kan de bedömas ha gjort sig skyldiga till olämpligt uppträdande. Tävlingsledningen bedömer om </w:t>
      </w:r>
      <w:r>
        <w:rPr>
          <w:color w:val="000000" w:themeColor="text1"/>
        </w:rPr>
        <w:t>spelare</w:t>
      </w:r>
      <w:r w:rsidRPr="2EED91D9">
        <w:rPr>
          <w:color w:val="000000" w:themeColor="text1"/>
        </w:rPr>
        <w:t xml:space="preserve"> har utfört uppgiften på fullgott sätt.</w:t>
      </w:r>
      <w:bookmarkEnd w:id="7"/>
    </w:p>
    <w:p w14:paraId="6F3AC93F" w14:textId="77777777" w:rsidR="00590B83" w:rsidRDefault="00541C45" w:rsidP="00590B83">
      <w:pPr>
        <w:pStyle w:val="SGFBrdtext"/>
        <w:spacing w:after="120"/>
        <w:rPr>
          <w:color w:val="000000" w:themeColor="text1"/>
        </w:rPr>
      </w:pPr>
      <w:r w:rsidRPr="00AE63D1">
        <w:rPr>
          <w:rFonts w:ascii="Brix Sans Black" w:eastAsiaTheme="minorEastAsia" w:hAnsi="Brix Sans Black" w:cs="Arial"/>
          <w:bCs/>
          <w:color w:val="000000"/>
        </w:rPr>
        <w:t>Betalning för kost</w:t>
      </w:r>
      <w:r w:rsidRPr="00AE63D1">
        <w:rPr>
          <w:rFonts w:ascii="Brix Sans Black" w:eastAsiaTheme="minorEastAsia" w:hAnsi="Brix Sans Black" w:cs="Arial"/>
          <w:bCs/>
          <w:color w:val="000000"/>
        </w:rPr>
        <w:br/>
      </w:r>
      <w:r w:rsidRPr="2EED91D9">
        <w:rPr>
          <w:color w:val="000000" w:themeColor="text1"/>
        </w:rPr>
        <w:t>Deltagande klubblag kan inte förvänta sig att arrangören ska fakturera kostnader för kost och logi utan bör planera för att kunna betala på plats eller att göra upp betalning med arrangören i god tid innan tävlingen startar.</w:t>
      </w:r>
    </w:p>
    <w:p w14:paraId="3C46960F" w14:textId="24125B06" w:rsidR="00541C45" w:rsidRPr="00F57ECA" w:rsidRDefault="00541C45" w:rsidP="00590B83">
      <w:pPr>
        <w:pStyle w:val="SGFBrdtext"/>
        <w:spacing w:after="120"/>
        <w:rPr>
          <w:color w:val="000000" w:themeColor="text1"/>
        </w:rPr>
      </w:pPr>
      <w:r w:rsidRPr="003824BA">
        <w:rPr>
          <w:rFonts w:ascii="Brix Sans Black" w:eastAsiaTheme="minorEastAsia" w:hAnsi="Brix Sans Black" w:cs="Arial"/>
          <w:bCs/>
          <w:color w:val="000000"/>
        </w:rPr>
        <w:t>Inspelsrond</w:t>
      </w:r>
      <w:r>
        <w:rPr>
          <w:rFonts w:ascii="Brix Sans Black" w:eastAsiaTheme="minorEastAsia" w:hAnsi="Brix Sans Black" w:cs="Arial"/>
          <w:bCs/>
          <w:color w:val="000000"/>
        </w:rPr>
        <w:br/>
      </w:r>
      <w:proofErr w:type="spellStart"/>
      <w:r w:rsidRPr="2EED91D9">
        <w:rPr>
          <w:color w:val="000000" w:themeColor="text1"/>
        </w:rPr>
        <w:t>Inspelsrond</w:t>
      </w:r>
      <w:proofErr w:type="spellEnd"/>
      <w:r w:rsidRPr="2EED91D9">
        <w:rPr>
          <w:color w:val="000000" w:themeColor="text1"/>
        </w:rPr>
        <w:t xml:space="preserve"> dag före första tävlingsdag är inkluderad i anmälningsavgiften. Önskar spelare fler inspelsronder sker det mot </w:t>
      </w:r>
      <w:proofErr w:type="spellStart"/>
      <w:r w:rsidRPr="2EED91D9">
        <w:rPr>
          <w:color w:val="000000" w:themeColor="text1"/>
        </w:rPr>
        <w:t>greenfee</w:t>
      </w:r>
      <w:proofErr w:type="spellEnd"/>
      <w:r w:rsidRPr="2EED91D9">
        <w:rPr>
          <w:color w:val="000000" w:themeColor="text1"/>
        </w:rPr>
        <w:t xml:space="preserve">. Byte av inspelsdag kan endast ske med arrangörsklubbens godkännande. Deltagarna ska ges möjlighet att spela in dagen före tävling men om </w:t>
      </w:r>
      <w:r>
        <w:rPr>
          <w:color w:val="000000" w:themeColor="text1"/>
        </w:rPr>
        <w:t>spelare</w:t>
      </w:r>
      <w:r w:rsidRPr="2EED91D9">
        <w:rPr>
          <w:color w:val="000000" w:themeColor="text1"/>
        </w:rPr>
        <w:t xml:space="preserve"> vill spela inspelsrond vid annat tillfälle bör arrangörsklubben tillåta det.</w:t>
      </w:r>
    </w:p>
    <w:p w14:paraId="41DDD58C" w14:textId="75205212" w:rsidR="00BD7DA9" w:rsidRPr="00B82BF0" w:rsidRDefault="00BD7DA9" w:rsidP="00541C45">
      <w:pPr>
        <w:pStyle w:val="SGFBrdtext"/>
        <w:spacing w:after="120"/>
        <w:rPr>
          <w:rFonts w:eastAsiaTheme="minorEastAsia" w:cs="Arial"/>
          <w:bCs/>
          <w:color w:val="000000"/>
        </w:rPr>
      </w:pPr>
    </w:p>
    <w:sectPr w:rsidR="00BD7DA9" w:rsidRPr="00B82BF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EC67E" w14:textId="77777777" w:rsidR="00C45BC0" w:rsidRDefault="00C45BC0">
      <w:pPr>
        <w:spacing w:after="0" w:line="240" w:lineRule="auto"/>
      </w:pPr>
      <w:r>
        <w:separator/>
      </w:r>
    </w:p>
  </w:endnote>
  <w:endnote w:type="continuationSeparator" w:id="0">
    <w:p w14:paraId="0AEA9255" w14:textId="77777777" w:rsidR="00C45BC0" w:rsidRDefault="00C45BC0">
      <w:pPr>
        <w:spacing w:after="0" w:line="240" w:lineRule="auto"/>
      </w:pPr>
      <w:r>
        <w:continuationSeparator/>
      </w:r>
    </w:p>
  </w:endnote>
  <w:endnote w:type="continuationNotice" w:id="1">
    <w:p w14:paraId="11E0B3A1" w14:textId="77777777" w:rsidR="00244B89" w:rsidRDefault="00244B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x Slab Light">
    <w:panose1 w:val="02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x Sans Black">
    <w:panose1 w:val="02000000000000000000"/>
    <w:charset w:val="00"/>
    <w:family w:val="modern"/>
    <w:notTrueType/>
    <w:pitch w:val="variable"/>
    <w:sig w:usb0="A00000AF" w:usb1="5000207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08752" w14:textId="77777777" w:rsidR="00C45BC0" w:rsidRDefault="00C45BC0">
      <w:pPr>
        <w:spacing w:after="0" w:line="240" w:lineRule="auto"/>
      </w:pPr>
      <w:r>
        <w:separator/>
      </w:r>
    </w:p>
  </w:footnote>
  <w:footnote w:type="continuationSeparator" w:id="0">
    <w:p w14:paraId="382BA7FE" w14:textId="77777777" w:rsidR="00C45BC0" w:rsidRDefault="00C45BC0">
      <w:pPr>
        <w:spacing w:after="0" w:line="240" w:lineRule="auto"/>
      </w:pPr>
      <w:r>
        <w:continuationSeparator/>
      </w:r>
    </w:p>
  </w:footnote>
  <w:footnote w:type="continuationNotice" w:id="1">
    <w:p w14:paraId="5DB0139C" w14:textId="77777777" w:rsidR="00244B89" w:rsidRDefault="00244B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E12E8" w14:textId="66202C10" w:rsidR="008F495B" w:rsidRDefault="008F495B">
    <w:pPr>
      <w:pStyle w:val="Sidhuvud"/>
    </w:pPr>
    <w:r>
      <w:rPr>
        <w:noProof/>
        <w:lang w:eastAsia="sv-SE"/>
      </w:rPr>
      <w:drawing>
        <wp:anchor distT="0" distB="0" distL="114300" distR="114300" simplePos="0" relativeHeight="251658240" behindDoc="0" locked="1" layoutInCell="1" allowOverlap="1" wp14:anchorId="06CC60C9" wp14:editId="6EE16710">
          <wp:simplePos x="0" y="0"/>
          <wp:positionH relativeFrom="margin">
            <wp:align>left</wp:align>
          </wp:positionH>
          <wp:positionV relativeFrom="topMargin">
            <wp:posOffset>152400</wp:posOffset>
          </wp:positionV>
          <wp:extent cx="876300" cy="598805"/>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F_LOGO_FARG_STA Optimer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6300" cy="598805"/>
                  </a:xfrm>
                  <a:prstGeom prst="rect">
                    <a:avLst/>
                  </a:prstGeom>
                </pic:spPr>
              </pic:pic>
            </a:graphicData>
          </a:graphic>
          <wp14:sizeRelH relativeFrom="page">
            <wp14:pctWidth>0</wp14:pctWidth>
          </wp14:sizeRelH>
          <wp14:sizeRelV relativeFrom="page">
            <wp14:pctHeight>0</wp14:pctHeight>
          </wp14:sizeRelV>
        </wp:anchor>
      </w:drawing>
    </w:r>
    <w:r>
      <w:tab/>
    </w:r>
    <w:r>
      <w:fldChar w:fldCharType="begin"/>
    </w:r>
    <w:r>
      <w:instrText xml:space="preserve"> TIME \@ "yyyy-MM-dd" </w:instrText>
    </w:r>
    <w:r>
      <w:fldChar w:fldCharType="separate"/>
    </w:r>
    <w:r w:rsidR="001E3E9B">
      <w:rPr>
        <w:noProof/>
      </w:rPr>
      <w:t>2025-04-16</w:t>
    </w:r>
    <w:r>
      <w:fldChar w:fldCharType="end"/>
    </w:r>
  </w:p>
  <w:p w14:paraId="427868AC" w14:textId="77777777" w:rsidR="00047175" w:rsidRDefault="000471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126FE"/>
    <w:multiLevelType w:val="hybridMultilevel"/>
    <w:tmpl w:val="1DE2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4C2E75"/>
    <w:multiLevelType w:val="hybridMultilevel"/>
    <w:tmpl w:val="2F264682"/>
    <w:lvl w:ilvl="0" w:tplc="D990FB5A">
      <w:numFmt w:val="bullet"/>
      <w:lvlText w:val="-"/>
      <w:lvlJc w:val="left"/>
      <w:pPr>
        <w:ind w:left="720" w:hanging="360"/>
      </w:pPr>
      <w:rPr>
        <w:rFonts w:ascii="Brix Slab Light" w:eastAsiaTheme="minorHAnsi" w:hAnsi="Brix Slab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8332EB6"/>
    <w:multiLevelType w:val="hybridMultilevel"/>
    <w:tmpl w:val="CE08C4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9011C3E"/>
    <w:multiLevelType w:val="hybridMultilevel"/>
    <w:tmpl w:val="2ADA3CEE"/>
    <w:lvl w:ilvl="0" w:tplc="840886C8">
      <w:numFmt w:val="bullet"/>
      <w:lvlText w:val="-"/>
      <w:lvlJc w:val="left"/>
      <w:pPr>
        <w:ind w:left="720" w:hanging="360"/>
      </w:pPr>
      <w:rPr>
        <w:rFonts w:ascii="Brix Slab Light" w:eastAsiaTheme="minorHAnsi" w:hAnsi="Brix Slab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1F81A67"/>
    <w:multiLevelType w:val="hybridMultilevel"/>
    <w:tmpl w:val="4C4EA1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65065595">
    <w:abstractNumId w:val="3"/>
  </w:num>
  <w:num w:numId="2" w16cid:durableId="574977376">
    <w:abstractNumId w:val="1"/>
  </w:num>
  <w:num w:numId="3" w16cid:durableId="2074502209">
    <w:abstractNumId w:val="2"/>
  </w:num>
  <w:num w:numId="4" w16cid:durableId="1324773717">
    <w:abstractNumId w:val="4"/>
  </w:num>
  <w:num w:numId="5" w16cid:durableId="2046057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11F"/>
    <w:rsid w:val="00000E2A"/>
    <w:rsid w:val="00045B8A"/>
    <w:rsid w:val="000465E5"/>
    <w:rsid w:val="00047175"/>
    <w:rsid w:val="0007789B"/>
    <w:rsid w:val="000971DE"/>
    <w:rsid w:val="00097FB2"/>
    <w:rsid w:val="000E2A6F"/>
    <w:rsid w:val="0010635B"/>
    <w:rsid w:val="00127A0A"/>
    <w:rsid w:val="00166CC6"/>
    <w:rsid w:val="00177706"/>
    <w:rsid w:val="001A52A8"/>
    <w:rsid w:val="001D0D8F"/>
    <w:rsid w:val="001E3E9B"/>
    <w:rsid w:val="001F0064"/>
    <w:rsid w:val="001F04DE"/>
    <w:rsid w:val="001F4F1F"/>
    <w:rsid w:val="00203C29"/>
    <w:rsid w:val="0022741E"/>
    <w:rsid w:val="00227BBF"/>
    <w:rsid w:val="00244B89"/>
    <w:rsid w:val="00261C21"/>
    <w:rsid w:val="00293325"/>
    <w:rsid w:val="00293BDF"/>
    <w:rsid w:val="00293EBD"/>
    <w:rsid w:val="002A5227"/>
    <w:rsid w:val="002E00C5"/>
    <w:rsid w:val="00300D66"/>
    <w:rsid w:val="00305BBD"/>
    <w:rsid w:val="003065BE"/>
    <w:rsid w:val="003379AF"/>
    <w:rsid w:val="00353309"/>
    <w:rsid w:val="003639CF"/>
    <w:rsid w:val="003A4C42"/>
    <w:rsid w:val="003B411F"/>
    <w:rsid w:val="003C7635"/>
    <w:rsid w:val="003F4B6F"/>
    <w:rsid w:val="004245AC"/>
    <w:rsid w:val="004377B2"/>
    <w:rsid w:val="00460E30"/>
    <w:rsid w:val="00476BE3"/>
    <w:rsid w:val="004C68B7"/>
    <w:rsid w:val="004E5AAF"/>
    <w:rsid w:val="00532B21"/>
    <w:rsid w:val="00541C45"/>
    <w:rsid w:val="0055199D"/>
    <w:rsid w:val="00590B83"/>
    <w:rsid w:val="005C4F03"/>
    <w:rsid w:val="005D7AFF"/>
    <w:rsid w:val="00605043"/>
    <w:rsid w:val="006150C5"/>
    <w:rsid w:val="00625E67"/>
    <w:rsid w:val="00637911"/>
    <w:rsid w:val="006612C9"/>
    <w:rsid w:val="00666297"/>
    <w:rsid w:val="006936B0"/>
    <w:rsid w:val="00695F65"/>
    <w:rsid w:val="00697D7F"/>
    <w:rsid w:val="006A366C"/>
    <w:rsid w:val="007118BB"/>
    <w:rsid w:val="00712B0E"/>
    <w:rsid w:val="00727C2A"/>
    <w:rsid w:val="0074423D"/>
    <w:rsid w:val="00751801"/>
    <w:rsid w:val="00760729"/>
    <w:rsid w:val="00767E22"/>
    <w:rsid w:val="00785D95"/>
    <w:rsid w:val="007B7286"/>
    <w:rsid w:val="007C19DB"/>
    <w:rsid w:val="007E4598"/>
    <w:rsid w:val="00800F02"/>
    <w:rsid w:val="00811CAF"/>
    <w:rsid w:val="00862C21"/>
    <w:rsid w:val="00893256"/>
    <w:rsid w:val="008B2B19"/>
    <w:rsid w:val="008F495B"/>
    <w:rsid w:val="00916C7A"/>
    <w:rsid w:val="0092781A"/>
    <w:rsid w:val="00962AD0"/>
    <w:rsid w:val="009769CE"/>
    <w:rsid w:val="00982C0B"/>
    <w:rsid w:val="009A64A3"/>
    <w:rsid w:val="00A219E9"/>
    <w:rsid w:val="00A25ADD"/>
    <w:rsid w:val="00A53F08"/>
    <w:rsid w:val="00A557F3"/>
    <w:rsid w:val="00A63CAF"/>
    <w:rsid w:val="00A720B2"/>
    <w:rsid w:val="00AA2897"/>
    <w:rsid w:val="00AA2EC5"/>
    <w:rsid w:val="00B0264D"/>
    <w:rsid w:val="00B13EEB"/>
    <w:rsid w:val="00B810E3"/>
    <w:rsid w:val="00B82BF0"/>
    <w:rsid w:val="00BB10F8"/>
    <w:rsid w:val="00BD7DA9"/>
    <w:rsid w:val="00BF3EE1"/>
    <w:rsid w:val="00C16D5F"/>
    <w:rsid w:val="00C17F41"/>
    <w:rsid w:val="00C20681"/>
    <w:rsid w:val="00C26DDF"/>
    <w:rsid w:val="00C31C09"/>
    <w:rsid w:val="00C45BC0"/>
    <w:rsid w:val="00C5145F"/>
    <w:rsid w:val="00C67A59"/>
    <w:rsid w:val="00C71163"/>
    <w:rsid w:val="00C91DE1"/>
    <w:rsid w:val="00CA344B"/>
    <w:rsid w:val="00D17885"/>
    <w:rsid w:val="00D24C02"/>
    <w:rsid w:val="00D7227C"/>
    <w:rsid w:val="00D7671E"/>
    <w:rsid w:val="00D91D08"/>
    <w:rsid w:val="00DA2D4D"/>
    <w:rsid w:val="00DB01CA"/>
    <w:rsid w:val="00DE035A"/>
    <w:rsid w:val="00DF169B"/>
    <w:rsid w:val="00E06F22"/>
    <w:rsid w:val="00E10624"/>
    <w:rsid w:val="00E11BC4"/>
    <w:rsid w:val="00E6496D"/>
    <w:rsid w:val="00E86444"/>
    <w:rsid w:val="00ED3188"/>
    <w:rsid w:val="00F171F1"/>
    <w:rsid w:val="00F2402A"/>
    <w:rsid w:val="00F30619"/>
    <w:rsid w:val="00F41D33"/>
    <w:rsid w:val="00F66C9E"/>
    <w:rsid w:val="00F952A3"/>
    <w:rsid w:val="00FB67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47210F"/>
  <w15:chartTrackingRefBased/>
  <w15:docId w15:val="{435BDEDD-5DF2-47D3-B0D6-D16A4A2E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D66"/>
  </w:style>
  <w:style w:type="paragraph" w:styleId="Rubrik4">
    <w:name w:val="heading 4"/>
    <w:basedOn w:val="Normal"/>
    <w:next w:val="Normal"/>
    <w:link w:val="Rubrik4Char"/>
    <w:uiPriority w:val="9"/>
    <w:semiHidden/>
    <w:unhideWhenUsed/>
    <w:qFormat/>
    <w:rsid w:val="00300D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936B0"/>
    <w:pPr>
      <w:ind w:left="720"/>
      <w:contextualSpacing/>
    </w:pPr>
  </w:style>
  <w:style w:type="paragraph" w:customStyle="1" w:styleId="Default">
    <w:name w:val="Default"/>
    <w:rsid w:val="002E00C5"/>
    <w:pPr>
      <w:autoSpaceDE w:val="0"/>
      <w:autoSpaceDN w:val="0"/>
      <w:adjustRightInd w:val="0"/>
      <w:spacing w:after="0" w:line="240" w:lineRule="auto"/>
    </w:pPr>
    <w:rPr>
      <w:rFonts w:ascii="Arial" w:eastAsiaTheme="minorEastAsia" w:hAnsi="Arial" w:cs="Arial"/>
      <w:color w:val="000000"/>
      <w:sz w:val="24"/>
      <w:szCs w:val="24"/>
      <w:lang w:eastAsia="sv-SE"/>
    </w:rPr>
  </w:style>
  <w:style w:type="paragraph" w:customStyle="1" w:styleId="SGFBrdtext">
    <w:name w:val="SGF_Brödtext"/>
    <w:basedOn w:val="Normal"/>
    <w:link w:val="SGFBrdtextChar"/>
    <w:qFormat/>
    <w:rsid w:val="0010635B"/>
    <w:pPr>
      <w:spacing w:after="0" w:line="240" w:lineRule="auto"/>
    </w:pPr>
    <w:rPr>
      <w:rFonts w:ascii="Brix Slab Light" w:eastAsia="Times New Roman" w:hAnsi="Brix Slab Light" w:cs="Times New Roman"/>
      <w:sz w:val="23"/>
      <w:szCs w:val="23"/>
      <w:lang w:eastAsia="sv-SE"/>
    </w:rPr>
  </w:style>
  <w:style w:type="character" w:customStyle="1" w:styleId="SGFBrdtextChar">
    <w:name w:val="SGF_Brödtext Char"/>
    <w:basedOn w:val="Standardstycketeckensnitt"/>
    <w:link w:val="SGFBrdtext"/>
    <w:rsid w:val="0010635B"/>
    <w:rPr>
      <w:rFonts w:ascii="Brix Slab Light" w:eastAsia="Times New Roman" w:hAnsi="Brix Slab Light" w:cs="Times New Roman"/>
      <w:sz w:val="23"/>
      <w:szCs w:val="23"/>
      <w:lang w:eastAsia="sv-SE"/>
    </w:rPr>
  </w:style>
  <w:style w:type="paragraph" w:styleId="Ballongtext">
    <w:name w:val="Balloon Text"/>
    <w:basedOn w:val="Normal"/>
    <w:link w:val="BallongtextChar"/>
    <w:uiPriority w:val="99"/>
    <w:semiHidden/>
    <w:unhideWhenUsed/>
    <w:rsid w:val="00045B8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45B8A"/>
    <w:rPr>
      <w:rFonts w:ascii="Segoe UI" w:hAnsi="Segoe UI" w:cs="Segoe UI"/>
      <w:sz w:val="18"/>
      <w:szCs w:val="18"/>
    </w:rPr>
  </w:style>
  <w:style w:type="paragraph" w:styleId="Sidhuvud">
    <w:name w:val="header"/>
    <w:basedOn w:val="Normal"/>
    <w:link w:val="SidhuvudChar"/>
    <w:uiPriority w:val="99"/>
    <w:unhideWhenUsed/>
    <w:rsid w:val="008F495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F495B"/>
  </w:style>
  <w:style w:type="paragraph" w:styleId="Sidfot">
    <w:name w:val="footer"/>
    <w:basedOn w:val="Normal"/>
    <w:link w:val="SidfotChar"/>
    <w:uiPriority w:val="99"/>
    <w:unhideWhenUsed/>
    <w:rsid w:val="008F495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F495B"/>
  </w:style>
  <w:style w:type="character" w:customStyle="1" w:styleId="Rubrik4Char">
    <w:name w:val="Rubrik 4 Char"/>
    <w:basedOn w:val="Standardstycketeckensnitt"/>
    <w:link w:val="Rubrik4"/>
    <w:uiPriority w:val="9"/>
    <w:semiHidden/>
    <w:rsid w:val="00300D6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F Word SV" ma:contentTypeID="0x01010900D601852C94EA674EA60B379090E9A705020100FE4A2F40503D0945B0AD6F59EF02D94D" ma:contentTypeVersion="20" ma:contentTypeDescription="SGF-mall för Word på svenska." ma:contentTypeScope="" ma:versionID="ad73d65e5860f2f5cfedd2257d6ae292">
  <xsd:schema xmlns:xsd="http://www.w3.org/2001/XMLSchema" xmlns:xs="http://www.w3.org/2001/XMLSchema" xmlns:p="http://schemas.microsoft.com/office/2006/metadata/properties" xmlns:ns1="http://schemas.microsoft.com/sharepoint/v3" xmlns:ns2="1a1a70b4-5087-46aa-b0b2-1a56de4b6cde" xmlns:ns3="d1786432-9ff0-465c-a8a8-4951273d68d8" targetNamespace="http://schemas.microsoft.com/office/2006/metadata/properties" ma:root="true" ma:fieldsID="e7a1b827511c362910022a75b4e3789d" ns1:_="" ns2:_="" ns3:_="">
    <xsd:import namespace="http://schemas.microsoft.com/sharepoint/v3"/>
    <xsd:import namespace="1a1a70b4-5087-46aa-b0b2-1a56de4b6cde"/>
    <xsd:import namespace="d1786432-9ff0-465c-a8a8-4951273d6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hidden="true" ma:internalName="_ip_UnifiedCompliancePolicyProperties">
      <xsd:simpleType>
        <xsd:restriction base="dms:Note"/>
      </xsd:simpleType>
    </xsd:element>
    <xsd:element name="_ip_UnifiedCompliancePolicyUIAction" ma:index="1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0b4-5087-46aa-b0b2-1a56de4b6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69f3a60-3ad3-4329-af7f-6cf4f85e1ab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86432-9ff0-465c-a8a8-4951273d68d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2759ec-0594-49fa-bbd6-33dc7fe14b28}" ma:internalName="TaxCatchAll" ma:showField="CatchAllData" ma:web="d1786432-9ff0-465c-a8a8-4951273d6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1786432-9ff0-465c-a8a8-4951273d68d8" xsi:nil="true"/>
    <lcf76f155ced4ddcb4097134ff3c332f xmlns="1a1a70b4-5087-46aa-b0b2-1a56de4b6c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36C8DC-1CE2-4FC6-82B3-73619C974651}"/>
</file>

<file path=customXml/itemProps2.xml><?xml version="1.0" encoding="utf-8"?>
<ds:datastoreItem xmlns:ds="http://schemas.openxmlformats.org/officeDocument/2006/customXml" ds:itemID="{8BC0A250-FEDB-4318-B3F7-20979BBDF535}">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1a1a70b4-5087-46aa-b0b2-1a56de4b6cde"/>
    <ds:schemaRef ds:uri="http://schemas.microsoft.com/office/infopath/2007/PartnerControls"/>
    <ds:schemaRef ds:uri="http://www.w3.org/XML/1998/namespace"/>
    <ds:schemaRef ds:uri="d1786432-9ff0-465c-a8a8-4951273d68d8"/>
  </ds:schemaRefs>
</ds:datastoreItem>
</file>

<file path=customXml/itemProps3.xml><?xml version="1.0" encoding="utf-8"?>
<ds:datastoreItem xmlns:ds="http://schemas.openxmlformats.org/officeDocument/2006/customXml" ds:itemID="{065EC306-7C0C-4FA8-ABFE-30D818366E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1412</Words>
  <Characters>7489</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Grankvist (Golf)</dc:creator>
  <cp:keywords/>
  <dc:description/>
  <cp:lastModifiedBy>Magnus Grankvist (Golf)</cp:lastModifiedBy>
  <cp:revision>10</cp:revision>
  <cp:lastPrinted>2017-02-16T07:42:00Z</cp:lastPrinted>
  <dcterms:created xsi:type="dcterms:W3CDTF">2020-01-21T14:42:00Z</dcterms:created>
  <dcterms:modified xsi:type="dcterms:W3CDTF">2025-04-16T09:07:00Z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0x01010900D601852C94EA674EA60B379090E9A705020100FE4A2F40503D0945B0AD6F59EF02D94D</vt:lpwstr>
  </property>
  <property fmtid="{D5CDD505-2E9C-101B-9397-08002B2CF9AE}" pid="3" name="AuthorIds_UIVersion_3584">
    <vt:lpwstr>99</vt:lpwstr>
  </property>
  <property fmtid="{D5CDD505-2E9C-101B-9397-08002B2CF9AE}" pid="4" name="MediaServiceImageTags">
    <vt:lpwstr/>
  </property>
</Properties>
</file>