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4F93" w14:textId="77777777" w:rsidR="00FA538B" w:rsidRDefault="00FA538B" w:rsidP="00BE6316">
      <w:pPr>
        <w:pStyle w:val="SJGRubrik1"/>
        <w:rPr>
          <w:rFonts w:asciiTheme="minorHAnsi" w:hAnsiTheme="minorHAnsi"/>
          <w:sz w:val="36"/>
        </w:rPr>
      </w:pPr>
      <w:bookmarkStart w:id="0" w:name="_Toc253749917"/>
    </w:p>
    <w:p w14:paraId="41D446CD" w14:textId="21C1CE7C" w:rsidR="002F40F7" w:rsidRPr="00D3081B" w:rsidRDefault="00090FD5" w:rsidP="00BE6316">
      <w:pPr>
        <w:pStyle w:val="SJGRubrik1"/>
        <w:rPr>
          <w:rFonts w:asciiTheme="minorHAnsi" w:hAnsiTheme="minorHAnsi"/>
          <w:sz w:val="36"/>
        </w:rPr>
      </w:pPr>
      <w:r w:rsidRPr="00D3081B">
        <w:rPr>
          <w:rFonts w:asciiTheme="minorHAnsi" w:hAnsiTheme="minorHAnsi"/>
          <w:sz w:val="36"/>
        </w:rPr>
        <w:t>a</w:t>
      </w:r>
      <w:r w:rsidR="000111A6" w:rsidRPr="00D3081B">
        <w:rPr>
          <w:rFonts w:asciiTheme="minorHAnsi" w:hAnsiTheme="minorHAnsi"/>
          <w:caps w:val="0"/>
          <w:sz w:val="36"/>
        </w:rPr>
        <w:t>nmälan av lag</w:t>
      </w:r>
      <w:bookmarkEnd w:id="0"/>
      <w:r w:rsidR="000111A6" w:rsidRPr="00D3081B">
        <w:rPr>
          <w:rFonts w:asciiTheme="minorHAnsi" w:hAnsiTheme="minorHAnsi"/>
          <w:caps w:val="0"/>
          <w:sz w:val="36"/>
        </w:rPr>
        <w:t>uppställni</w:t>
      </w:r>
      <w:r w:rsidR="0084776C">
        <w:rPr>
          <w:rFonts w:asciiTheme="minorHAnsi" w:hAnsiTheme="minorHAnsi"/>
          <w:caps w:val="0"/>
          <w:sz w:val="36"/>
        </w:rPr>
        <w:t>n</w:t>
      </w:r>
      <w:r w:rsidR="000111A6" w:rsidRPr="00D3081B">
        <w:rPr>
          <w:rFonts w:asciiTheme="minorHAnsi" w:hAnsiTheme="minorHAnsi"/>
          <w:caps w:val="0"/>
          <w:sz w:val="36"/>
        </w:rPr>
        <w:t xml:space="preserve">g till </w:t>
      </w:r>
      <w:r w:rsidR="003F5083">
        <w:rPr>
          <w:rFonts w:asciiTheme="minorHAnsi" w:hAnsiTheme="minorHAnsi"/>
          <w:caps w:val="0"/>
          <w:sz w:val="36"/>
        </w:rPr>
        <w:t>ron</w:t>
      </w:r>
      <w:r w:rsidR="004A68C7">
        <w:rPr>
          <w:rFonts w:asciiTheme="minorHAnsi" w:hAnsiTheme="minorHAnsi"/>
          <w:caps w:val="0"/>
          <w:sz w:val="36"/>
        </w:rPr>
        <w:t>d</w:t>
      </w:r>
    </w:p>
    <w:p w14:paraId="07AD05B6" w14:textId="77777777" w:rsidR="002F40F7" w:rsidRPr="00D3081B" w:rsidRDefault="002F40F7" w:rsidP="003232AC">
      <w:pPr>
        <w:pStyle w:val="SJGBrdtext"/>
        <w:tabs>
          <w:tab w:val="left" w:pos="3119"/>
        </w:tabs>
        <w:ind w:firstLine="1304"/>
        <w:rPr>
          <w:rFonts w:asciiTheme="minorHAnsi" w:hAnsiTheme="minorHAnsi"/>
        </w:rPr>
      </w:pPr>
    </w:p>
    <w:p w14:paraId="13C0C56D" w14:textId="4BB8F437" w:rsidR="002F40F7" w:rsidRPr="00D3081B" w:rsidRDefault="003F5083" w:rsidP="003F5083">
      <w:pPr>
        <w:pStyle w:val="SJGBrdtext"/>
        <w:tabs>
          <w:tab w:val="left" w:pos="2835"/>
          <w:tab w:val="left" w:pos="3119"/>
          <w:tab w:val="left" w:pos="4962"/>
        </w:tabs>
        <w:rPr>
          <w:rFonts w:asciiTheme="minorHAnsi" w:hAnsiTheme="minorHAnsi"/>
        </w:rPr>
      </w:pPr>
      <w:r>
        <w:rPr>
          <w:rFonts w:asciiTheme="minorHAnsi" w:hAnsiTheme="minorHAnsi"/>
          <w:sz w:val="28"/>
        </w:rPr>
        <w:t>Skol</w:t>
      </w:r>
      <w:r w:rsidR="00F462CA">
        <w:rPr>
          <w:rFonts w:asciiTheme="minorHAnsi" w:hAnsiTheme="minorHAnsi"/>
          <w:sz w:val="28"/>
        </w:rPr>
        <w:t>a</w:t>
      </w:r>
      <w:r w:rsidR="000111A6" w:rsidRPr="00D3081B">
        <w:rPr>
          <w:rFonts w:asciiTheme="minorHAnsi" w:hAnsiTheme="minorHAnsi"/>
          <w:sz w:val="28"/>
        </w:rPr>
        <w:t>:</w:t>
      </w:r>
      <w:r w:rsidR="003232AC" w:rsidRPr="00D3081B">
        <w:rPr>
          <w:rFonts w:asciiTheme="minorHAnsi" w:hAnsiTheme="minorHAnsi"/>
        </w:rPr>
        <w:t xml:space="preserve"> </w:t>
      </w:r>
      <w:r w:rsidR="003232AC" w:rsidRPr="00D3081B">
        <w:rPr>
          <w:rFonts w:asciiTheme="minorHAnsi" w:hAnsiTheme="minorHAnsi"/>
        </w:rPr>
        <w:tab/>
      </w:r>
      <w:r w:rsidRPr="006A5BE3">
        <w:rPr>
          <w:rFonts w:asciiTheme="minorHAnsi" w:hAnsiTheme="minorHAnsi"/>
          <w:sz w:val="28"/>
          <w:szCs w:val="18"/>
        </w:rPr>
        <w:t>______________________________</w:t>
      </w:r>
    </w:p>
    <w:p w14:paraId="14334BC4" w14:textId="77777777" w:rsidR="003232AC" w:rsidRPr="00D3081B" w:rsidRDefault="003232AC" w:rsidP="00310294">
      <w:pPr>
        <w:pStyle w:val="SJGBrdtext"/>
        <w:tabs>
          <w:tab w:val="left" w:pos="2835"/>
          <w:tab w:val="left" w:pos="3119"/>
        </w:tabs>
        <w:rPr>
          <w:rFonts w:asciiTheme="minorHAnsi" w:hAnsiTheme="minorHAnsi"/>
        </w:rPr>
      </w:pPr>
    </w:p>
    <w:p w14:paraId="67E2D054" w14:textId="39B8BAD2" w:rsidR="002F40F7" w:rsidRDefault="000111A6" w:rsidP="003F5083">
      <w:pPr>
        <w:pStyle w:val="SJGBrdtext"/>
        <w:tabs>
          <w:tab w:val="left" w:pos="2835"/>
          <w:tab w:val="left" w:pos="3119"/>
        </w:tabs>
        <w:rPr>
          <w:rFonts w:asciiTheme="minorHAnsi" w:hAnsiTheme="minorHAnsi"/>
          <w:sz w:val="28"/>
          <w:szCs w:val="18"/>
        </w:rPr>
      </w:pPr>
      <w:r w:rsidRPr="00D3081B">
        <w:rPr>
          <w:rFonts w:asciiTheme="minorHAnsi" w:hAnsiTheme="minorHAnsi"/>
          <w:sz w:val="28"/>
        </w:rPr>
        <w:t>Kapten</w:t>
      </w:r>
      <w:r w:rsidR="003232AC" w:rsidRPr="00D3081B">
        <w:rPr>
          <w:rFonts w:asciiTheme="minorHAnsi" w:hAnsiTheme="minorHAnsi"/>
        </w:rPr>
        <w:t>:</w:t>
      </w:r>
      <w:r w:rsidR="003232AC" w:rsidRPr="00D3081B">
        <w:rPr>
          <w:rFonts w:asciiTheme="minorHAnsi" w:hAnsiTheme="minorHAnsi"/>
        </w:rPr>
        <w:tab/>
      </w:r>
      <w:r w:rsidR="003F5083" w:rsidRPr="006A5BE3">
        <w:rPr>
          <w:rFonts w:asciiTheme="minorHAnsi" w:hAnsiTheme="minorHAnsi"/>
          <w:sz w:val="28"/>
          <w:szCs w:val="18"/>
        </w:rPr>
        <w:t>______________________________</w:t>
      </w:r>
    </w:p>
    <w:p w14:paraId="7EE3E300" w14:textId="0788799B" w:rsidR="003F5083" w:rsidRDefault="003F5083" w:rsidP="003F5083">
      <w:pPr>
        <w:pStyle w:val="SJGBrdtext"/>
        <w:tabs>
          <w:tab w:val="left" w:pos="2835"/>
          <w:tab w:val="left" w:pos="3119"/>
        </w:tabs>
        <w:rPr>
          <w:rFonts w:asciiTheme="minorHAnsi" w:hAnsiTheme="minorHAnsi"/>
          <w:sz w:val="28"/>
          <w:szCs w:val="18"/>
        </w:rPr>
      </w:pPr>
    </w:p>
    <w:p w14:paraId="19ADD380" w14:textId="0A058F2E" w:rsidR="003F5083" w:rsidRPr="00FA538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noProof/>
        </w:rPr>
      </w:pPr>
      <w:r w:rsidRPr="00FA538B">
        <w:rPr>
          <w:rFonts w:asciiTheme="minorHAnsi" w:hAnsiTheme="minorHAnsi"/>
          <w:b/>
          <w:noProof/>
        </w:rPr>
        <w:t>Rond 1</w:t>
      </w:r>
    </w:p>
    <w:p w14:paraId="59BE9A6E" w14:textId="55A7A46C" w:rsidR="00BE6316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Foursome 1</w:t>
      </w:r>
      <w:r w:rsidR="004C2013" w:rsidRPr="00D3081B">
        <w:rPr>
          <w:rFonts w:asciiTheme="minorHAnsi" w:hAnsiTheme="minorHAnsi"/>
          <w:noProof/>
        </w:rPr>
        <w:t>:</w:t>
      </w:r>
    </w:p>
    <w:p w14:paraId="00376421" w14:textId="77777777" w:rsidR="00BE6316" w:rsidRPr="00D3081B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829A081" w14:textId="12527E4D" w:rsidR="00BE6316" w:rsidRPr="00D3081B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  <w:r w:rsidRPr="00D3081B">
        <w:rPr>
          <w:rFonts w:asciiTheme="minorHAnsi" w:hAnsiTheme="minorHAnsi"/>
        </w:rPr>
        <w:tab/>
      </w:r>
      <w:r w:rsidRPr="00D3081B">
        <w:rPr>
          <w:rFonts w:asciiTheme="minorHAnsi" w:hAnsiTheme="minorHAnsi"/>
        </w:rPr>
        <w:tab/>
        <w:t>________________________________</w:t>
      </w:r>
    </w:p>
    <w:p w14:paraId="2FFF45A3" w14:textId="77777777" w:rsidR="00BE6316" w:rsidRPr="00D3081B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  <w:sz w:val="20"/>
        </w:rPr>
        <w:t>Spelare 1</w:t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  <w:t xml:space="preserve">Spelare 2 </w:t>
      </w:r>
    </w:p>
    <w:p w14:paraId="6F1F50B5" w14:textId="77777777" w:rsidR="00BE6316" w:rsidRPr="00D3081B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AF07C94" w14:textId="01C4185C" w:rsidR="00BE6316" w:rsidRPr="004A68C7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lang w:val="en-US"/>
        </w:rPr>
      </w:pPr>
      <w:r w:rsidRPr="004A68C7">
        <w:rPr>
          <w:rFonts w:asciiTheme="minorHAnsi" w:hAnsiTheme="minorHAnsi"/>
          <w:noProof/>
          <w:lang w:val="en-US"/>
        </w:rPr>
        <w:t>Foursome 2</w:t>
      </w:r>
      <w:r w:rsidR="004C2013" w:rsidRPr="004A68C7">
        <w:rPr>
          <w:rFonts w:asciiTheme="minorHAnsi" w:hAnsiTheme="minorHAnsi"/>
          <w:noProof/>
          <w:lang w:val="en-US"/>
        </w:rPr>
        <w:t>:</w:t>
      </w:r>
    </w:p>
    <w:p w14:paraId="76E83000" w14:textId="77777777" w:rsidR="00BE6316" w:rsidRPr="004A68C7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14:paraId="726EE4F3" w14:textId="5AE7205E" w:rsidR="00BE6316" w:rsidRPr="004A68C7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US"/>
        </w:rPr>
      </w:pPr>
      <w:r w:rsidRPr="004A68C7">
        <w:rPr>
          <w:rFonts w:asciiTheme="minorHAnsi" w:hAnsiTheme="minorHAnsi"/>
          <w:lang w:val="en-US"/>
        </w:rPr>
        <w:t>________________________________</w:t>
      </w:r>
      <w:r w:rsidRPr="004A68C7">
        <w:rPr>
          <w:rFonts w:asciiTheme="minorHAnsi" w:hAnsiTheme="minorHAnsi"/>
          <w:lang w:val="en-US"/>
        </w:rPr>
        <w:tab/>
      </w:r>
      <w:r w:rsidRPr="004A68C7">
        <w:rPr>
          <w:rFonts w:asciiTheme="minorHAnsi" w:hAnsiTheme="minorHAnsi"/>
          <w:lang w:val="en-US"/>
        </w:rPr>
        <w:tab/>
        <w:t>________________________________</w:t>
      </w:r>
    </w:p>
    <w:p w14:paraId="23522621" w14:textId="77777777" w:rsidR="00BE6316" w:rsidRPr="004A68C7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sz w:val="20"/>
          <w:lang w:val="en-US"/>
        </w:rPr>
      </w:pPr>
      <w:r w:rsidRPr="004A68C7">
        <w:rPr>
          <w:rFonts w:asciiTheme="minorHAnsi" w:hAnsiTheme="minorHAnsi"/>
          <w:noProof/>
          <w:sz w:val="20"/>
          <w:lang w:val="en-US"/>
        </w:rPr>
        <w:t>Spelare 1</w:t>
      </w:r>
      <w:r w:rsidRPr="004A68C7">
        <w:rPr>
          <w:rFonts w:asciiTheme="minorHAnsi" w:hAnsiTheme="minorHAnsi"/>
          <w:noProof/>
          <w:sz w:val="20"/>
          <w:lang w:val="en-US"/>
        </w:rPr>
        <w:tab/>
      </w:r>
      <w:r w:rsidRPr="004A68C7">
        <w:rPr>
          <w:rFonts w:asciiTheme="minorHAnsi" w:hAnsiTheme="minorHAnsi"/>
          <w:noProof/>
          <w:sz w:val="20"/>
          <w:lang w:val="en-US"/>
        </w:rPr>
        <w:tab/>
      </w:r>
      <w:r w:rsidRPr="004A68C7">
        <w:rPr>
          <w:rFonts w:asciiTheme="minorHAnsi" w:hAnsiTheme="minorHAnsi"/>
          <w:noProof/>
          <w:sz w:val="20"/>
          <w:lang w:val="en-US"/>
        </w:rPr>
        <w:tab/>
      </w:r>
      <w:r w:rsidRPr="004A68C7">
        <w:rPr>
          <w:rFonts w:asciiTheme="minorHAnsi" w:hAnsiTheme="minorHAnsi"/>
          <w:noProof/>
          <w:sz w:val="20"/>
          <w:lang w:val="en-US"/>
        </w:rPr>
        <w:tab/>
        <w:t xml:space="preserve">Spelare 2 </w:t>
      </w:r>
    </w:p>
    <w:p w14:paraId="218D908A" w14:textId="77777777" w:rsidR="00BE6316" w:rsidRPr="004A68C7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14:paraId="4EEEBBB9" w14:textId="27A005C4" w:rsidR="00BE6316" w:rsidRPr="004A68C7" w:rsidRDefault="00BE6316" w:rsidP="00BE6316">
      <w:pPr>
        <w:pStyle w:val="SJGBrdtext"/>
        <w:rPr>
          <w:rFonts w:asciiTheme="minorHAnsi" w:hAnsiTheme="minorHAnsi"/>
          <w:lang w:val="en-US"/>
        </w:rPr>
      </w:pPr>
    </w:p>
    <w:p w14:paraId="37BA6A7B" w14:textId="1040C259" w:rsidR="003F5083" w:rsidRPr="004A68C7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noProof/>
          <w:lang w:val="en-US"/>
        </w:rPr>
      </w:pPr>
      <w:r w:rsidRPr="004A68C7">
        <w:rPr>
          <w:rFonts w:asciiTheme="minorHAnsi" w:hAnsiTheme="minorHAnsi"/>
          <w:b/>
          <w:noProof/>
          <w:lang w:val="en-US"/>
        </w:rPr>
        <w:t>Rond 2</w:t>
      </w:r>
    </w:p>
    <w:p w14:paraId="0593C8BA" w14:textId="77777777" w:rsidR="003F5083" w:rsidRPr="004A68C7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lang w:val="en-US"/>
        </w:rPr>
      </w:pPr>
      <w:r w:rsidRPr="004A68C7">
        <w:rPr>
          <w:rFonts w:asciiTheme="minorHAnsi" w:hAnsiTheme="minorHAnsi"/>
          <w:noProof/>
          <w:lang w:val="en-US"/>
        </w:rPr>
        <w:t>Foursome 1:</w:t>
      </w:r>
    </w:p>
    <w:p w14:paraId="11884B75" w14:textId="77777777" w:rsidR="003F5083" w:rsidRPr="004A68C7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US"/>
        </w:rPr>
      </w:pPr>
    </w:p>
    <w:p w14:paraId="34C390B6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  <w:r w:rsidRPr="00D3081B">
        <w:rPr>
          <w:rFonts w:asciiTheme="minorHAnsi" w:hAnsiTheme="minorHAnsi"/>
        </w:rPr>
        <w:tab/>
      </w:r>
      <w:r w:rsidRPr="00D3081B">
        <w:rPr>
          <w:rFonts w:asciiTheme="minorHAnsi" w:hAnsiTheme="minorHAnsi"/>
        </w:rPr>
        <w:tab/>
        <w:t>________________________________</w:t>
      </w:r>
    </w:p>
    <w:p w14:paraId="4D935B5A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  <w:sz w:val="20"/>
        </w:rPr>
        <w:t>Spelare 1</w:t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  <w:t xml:space="preserve">Spelare 2 </w:t>
      </w:r>
    </w:p>
    <w:p w14:paraId="29245F3E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366954D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Foursome 2</w:t>
      </w:r>
      <w:r w:rsidRPr="00D3081B">
        <w:rPr>
          <w:rFonts w:asciiTheme="minorHAnsi" w:hAnsiTheme="minorHAnsi"/>
          <w:noProof/>
        </w:rPr>
        <w:t>:</w:t>
      </w:r>
    </w:p>
    <w:p w14:paraId="417AABA0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A16EE52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  <w:r w:rsidRPr="00D3081B">
        <w:rPr>
          <w:rFonts w:asciiTheme="minorHAnsi" w:hAnsiTheme="minorHAnsi"/>
        </w:rPr>
        <w:tab/>
      </w:r>
      <w:r w:rsidRPr="00D3081B">
        <w:rPr>
          <w:rFonts w:asciiTheme="minorHAnsi" w:hAnsiTheme="minorHAnsi"/>
        </w:rPr>
        <w:tab/>
        <w:t>________________________________</w:t>
      </w:r>
    </w:p>
    <w:p w14:paraId="7CC1876B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  <w:sz w:val="20"/>
        </w:rPr>
        <w:t>Spelare 1</w:t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  <w:t xml:space="preserve">Spelare 2 </w:t>
      </w:r>
    </w:p>
    <w:p w14:paraId="410A004D" w14:textId="77777777" w:rsidR="003F5083" w:rsidRPr="00D3081B" w:rsidRDefault="003F5083" w:rsidP="00BE6316">
      <w:pPr>
        <w:pStyle w:val="SJGBrdtext"/>
        <w:rPr>
          <w:rFonts w:asciiTheme="minorHAnsi" w:hAnsiTheme="minorHAnsi"/>
        </w:rPr>
      </w:pPr>
    </w:p>
    <w:p w14:paraId="37A48DE3" w14:textId="07F8051C" w:rsidR="00BE6316" w:rsidRPr="00FA538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noProof/>
        </w:rPr>
      </w:pPr>
      <w:r w:rsidRPr="00FA538B">
        <w:rPr>
          <w:rFonts w:asciiTheme="minorHAnsi" w:hAnsiTheme="minorHAnsi"/>
          <w:b/>
          <w:noProof/>
        </w:rPr>
        <w:t>Rond 3</w:t>
      </w:r>
    </w:p>
    <w:p w14:paraId="4C6ADF05" w14:textId="3D8CDA7A" w:rsidR="00BE6316" w:rsidRPr="00D3081B" w:rsidRDefault="00BE6316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448B49D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  <w:r w:rsidRPr="00D3081B">
        <w:rPr>
          <w:rFonts w:asciiTheme="minorHAnsi" w:hAnsiTheme="minorHAnsi"/>
        </w:rPr>
        <w:tab/>
      </w:r>
      <w:r w:rsidRPr="00D3081B">
        <w:rPr>
          <w:rFonts w:asciiTheme="minorHAnsi" w:hAnsiTheme="minorHAnsi"/>
        </w:rPr>
        <w:tab/>
        <w:t>________________________________</w:t>
      </w:r>
    </w:p>
    <w:p w14:paraId="5445C9E5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  <w:sz w:val="20"/>
        </w:rPr>
        <w:t>Spelare 1</w:t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  <w:t xml:space="preserve">Spelare 2 </w:t>
      </w:r>
    </w:p>
    <w:p w14:paraId="145F2E63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EF21190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798874C" w14:textId="77777777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  <w:r w:rsidRPr="00D3081B">
        <w:rPr>
          <w:rFonts w:asciiTheme="minorHAnsi" w:hAnsiTheme="minorHAnsi"/>
        </w:rPr>
        <w:tab/>
      </w:r>
      <w:r w:rsidRPr="00D3081B">
        <w:rPr>
          <w:rFonts w:asciiTheme="minorHAnsi" w:hAnsiTheme="minorHAnsi"/>
        </w:rPr>
        <w:tab/>
        <w:t>________________________________</w:t>
      </w:r>
    </w:p>
    <w:p w14:paraId="418B3B1D" w14:textId="709BEFFB" w:rsidR="003F5083" w:rsidRPr="00D3081B" w:rsidRDefault="003F5083" w:rsidP="00FA538B">
      <w:pPr>
        <w:pStyle w:val="SJG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>Spelare 3</w:t>
      </w: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  <w:t>Spelare 4</w:t>
      </w:r>
      <w:r w:rsidRPr="00D3081B">
        <w:rPr>
          <w:rFonts w:asciiTheme="minorHAnsi" w:hAnsiTheme="minorHAnsi"/>
          <w:noProof/>
          <w:sz w:val="20"/>
        </w:rPr>
        <w:t xml:space="preserve"> </w:t>
      </w:r>
    </w:p>
    <w:p w14:paraId="32DB74E9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11333258" w14:textId="192B660A" w:rsidR="00BE6316" w:rsidRPr="00D3081B" w:rsidRDefault="00BE6316" w:rsidP="00BE6316">
      <w:pPr>
        <w:pStyle w:val="SJGBrdtext"/>
        <w:rPr>
          <w:rFonts w:asciiTheme="minorHAnsi" w:hAnsiTheme="minorHAnsi"/>
          <w:sz w:val="22"/>
        </w:rPr>
      </w:pPr>
      <w:r w:rsidRPr="00D3081B">
        <w:rPr>
          <w:rFonts w:asciiTheme="minorHAnsi" w:hAnsiTheme="minorHAnsi"/>
          <w:sz w:val="22"/>
        </w:rPr>
        <w:t xml:space="preserve">Laguppställning för </w:t>
      </w:r>
      <w:r w:rsidRPr="00D3081B">
        <w:rPr>
          <w:rFonts w:asciiTheme="minorHAnsi" w:hAnsiTheme="minorHAnsi"/>
          <w:b/>
          <w:sz w:val="22"/>
        </w:rPr>
        <w:t>rond 1</w:t>
      </w:r>
      <w:r w:rsidRPr="00D3081B">
        <w:rPr>
          <w:rFonts w:asciiTheme="minorHAnsi" w:hAnsiTheme="minorHAnsi"/>
          <w:sz w:val="22"/>
        </w:rPr>
        <w:t xml:space="preserve"> </w:t>
      </w:r>
      <w:r w:rsidR="00FA538B" w:rsidRPr="00FA538B">
        <w:rPr>
          <w:rFonts w:asciiTheme="minorHAnsi" w:hAnsiTheme="minorHAnsi"/>
          <w:b/>
          <w:sz w:val="22"/>
        </w:rPr>
        <w:t>och 2</w:t>
      </w:r>
      <w:r w:rsidR="00FA538B">
        <w:rPr>
          <w:rFonts w:asciiTheme="minorHAnsi" w:hAnsiTheme="minorHAnsi"/>
          <w:sz w:val="22"/>
        </w:rPr>
        <w:t xml:space="preserve"> ska</w:t>
      </w:r>
      <w:r w:rsidRPr="00D3081B">
        <w:rPr>
          <w:rFonts w:asciiTheme="minorHAnsi" w:hAnsiTheme="minorHAnsi"/>
          <w:sz w:val="22"/>
        </w:rPr>
        <w:t xml:space="preserve"> vara tävlingsledningen tillhanda </w:t>
      </w:r>
      <w:r w:rsidRPr="00D3081B">
        <w:rPr>
          <w:rFonts w:asciiTheme="minorHAnsi" w:hAnsiTheme="minorHAnsi"/>
          <w:sz w:val="22"/>
          <w:u w:val="single"/>
        </w:rPr>
        <w:t>innan</w:t>
      </w:r>
      <w:r w:rsidRPr="00D3081B">
        <w:rPr>
          <w:rFonts w:asciiTheme="minorHAnsi" w:hAnsiTheme="minorHAnsi"/>
          <w:sz w:val="22"/>
        </w:rPr>
        <w:t xml:space="preserve"> kaptensmötet är avslutat.</w:t>
      </w:r>
    </w:p>
    <w:p w14:paraId="664DE058" w14:textId="2E103664" w:rsidR="00BE6316" w:rsidRDefault="00BE6316" w:rsidP="00BE6316">
      <w:pPr>
        <w:rPr>
          <w:rFonts w:asciiTheme="minorHAnsi" w:hAnsiTheme="minorHAnsi"/>
          <w:bCs/>
          <w:color w:val="000000"/>
          <w:sz w:val="22"/>
        </w:rPr>
      </w:pPr>
      <w:r w:rsidRPr="00D3081B">
        <w:rPr>
          <w:rFonts w:asciiTheme="minorHAnsi" w:hAnsiTheme="minorHAnsi"/>
          <w:color w:val="000000"/>
          <w:sz w:val="22"/>
        </w:rPr>
        <w:t xml:space="preserve">Laguppställning för </w:t>
      </w:r>
      <w:r w:rsidR="00FA538B">
        <w:rPr>
          <w:rFonts w:asciiTheme="minorHAnsi" w:hAnsiTheme="minorHAnsi"/>
          <w:b/>
          <w:bCs/>
          <w:color w:val="000000"/>
          <w:sz w:val="22"/>
        </w:rPr>
        <w:t xml:space="preserve">rond </w:t>
      </w:r>
      <w:r w:rsidRPr="00D3081B">
        <w:rPr>
          <w:rFonts w:asciiTheme="minorHAnsi" w:hAnsiTheme="minorHAnsi"/>
          <w:b/>
          <w:bCs/>
          <w:color w:val="000000"/>
          <w:sz w:val="22"/>
        </w:rPr>
        <w:t>3</w:t>
      </w:r>
      <w:r w:rsidR="00FA538B">
        <w:rPr>
          <w:rFonts w:asciiTheme="minorHAnsi" w:hAnsiTheme="minorHAnsi"/>
          <w:bCs/>
          <w:color w:val="000000"/>
          <w:sz w:val="22"/>
        </w:rPr>
        <w:t xml:space="preserve"> ska</w:t>
      </w:r>
      <w:r w:rsidRPr="00D3081B">
        <w:rPr>
          <w:rFonts w:asciiTheme="minorHAnsi" w:hAnsiTheme="minorHAnsi"/>
          <w:bCs/>
          <w:color w:val="000000"/>
          <w:sz w:val="22"/>
        </w:rPr>
        <w:t xml:space="preserve"> vara tävlingsledningen tillhanda </w:t>
      </w:r>
      <w:r w:rsidR="00FA538B">
        <w:rPr>
          <w:rFonts w:asciiTheme="minorHAnsi" w:hAnsiTheme="minorHAnsi"/>
          <w:bCs/>
          <w:color w:val="000000"/>
          <w:sz w:val="22"/>
        </w:rPr>
        <w:t xml:space="preserve">senast 30 minuter </w:t>
      </w:r>
      <w:r w:rsidRPr="00D3081B">
        <w:rPr>
          <w:rFonts w:asciiTheme="minorHAnsi" w:hAnsiTheme="minorHAnsi"/>
          <w:bCs/>
          <w:color w:val="000000"/>
          <w:sz w:val="22"/>
        </w:rPr>
        <w:t xml:space="preserve">efter det att rond </w:t>
      </w:r>
      <w:r w:rsidR="00FA538B">
        <w:rPr>
          <w:rFonts w:asciiTheme="minorHAnsi" w:hAnsiTheme="minorHAnsi"/>
          <w:bCs/>
          <w:color w:val="000000"/>
          <w:sz w:val="22"/>
        </w:rPr>
        <w:t xml:space="preserve">2 </w:t>
      </w:r>
      <w:r w:rsidRPr="00D3081B">
        <w:rPr>
          <w:rFonts w:asciiTheme="minorHAnsi" w:hAnsiTheme="minorHAnsi"/>
          <w:bCs/>
          <w:color w:val="000000"/>
          <w:sz w:val="22"/>
        </w:rPr>
        <w:t>är avslutad</w:t>
      </w:r>
      <w:r w:rsidR="00FA538B">
        <w:rPr>
          <w:rFonts w:asciiTheme="minorHAnsi" w:hAnsiTheme="minorHAnsi"/>
          <w:bCs/>
          <w:color w:val="000000"/>
          <w:sz w:val="22"/>
        </w:rPr>
        <w:t>.</w:t>
      </w:r>
    </w:p>
    <w:p w14:paraId="582A74AE" w14:textId="77777777" w:rsidR="003F5083" w:rsidRPr="00D3081B" w:rsidRDefault="003F5083" w:rsidP="00BE6316">
      <w:pPr>
        <w:rPr>
          <w:rFonts w:asciiTheme="minorHAnsi" w:hAnsiTheme="minorHAnsi"/>
          <w:bCs/>
          <w:color w:val="000000"/>
          <w:sz w:val="22"/>
        </w:rPr>
      </w:pPr>
    </w:p>
    <w:p w14:paraId="54A47199" w14:textId="77777777" w:rsidR="00BE6316" w:rsidRPr="00D3081B" w:rsidRDefault="00BE6316" w:rsidP="00BE6316">
      <w:pPr>
        <w:pStyle w:val="SJGBrdtext"/>
        <w:rPr>
          <w:rFonts w:asciiTheme="minorHAnsi" w:hAnsiTheme="minorHAnsi"/>
          <w:sz w:val="22"/>
        </w:rPr>
      </w:pPr>
    </w:p>
    <w:p w14:paraId="43A6EE6C" w14:textId="77777777" w:rsidR="00BE6316" w:rsidRPr="00D3081B" w:rsidRDefault="00BE6316" w:rsidP="00BE6316">
      <w:pPr>
        <w:pStyle w:val="SJGBrdtext"/>
        <w:rPr>
          <w:rFonts w:asciiTheme="minorHAnsi" w:hAnsiTheme="minorHAnsi"/>
          <w:b/>
          <w:sz w:val="22"/>
        </w:rPr>
      </w:pPr>
      <w:r w:rsidRPr="00D3081B">
        <w:rPr>
          <w:rFonts w:asciiTheme="minorHAnsi" w:hAnsiTheme="minorHAnsi"/>
          <w:b/>
          <w:sz w:val="22"/>
        </w:rPr>
        <w:t>Inlämnat till:  __________________________      Kl: ________      Sign: _______________</w:t>
      </w:r>
    </w:p>
    <w:p w14:paraId="3205935C" w14:textId="3D3F1F63" w:rsidR="002F40F7" w:rsidRPr="000111A6" w:rsidRDefault="002F40F7" w:rsidP="00BE6316">
      <w:pPr>
        <w:pStyle w:val="SJGBrdtext"/>
        <w:rPr>
          <w:rFonts w:ascii="Brix Slab ExtraLight" w:hAnsi="Brix Slab ExtraLight"/>
          <w:noProof/>
          <w:sz w:val="20"/>
        </w:rPr>
      </w:pPr>
    </w:p>
    <w:sectPr w:rsidR="002F40F7" w:rsidRPr="000111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2992" w14:textId="77777777" w:rsidR="001E2B4E" w:rsidRDefault="001E2B4E" w:rsidP="000111A6">
      <w:r>
        <w:separator/>
      </w:r>
    </w:p>
  </w:endnote>
  <w:endnote w:type="continuationSeparator" w:id="0">
    <w:p w14:paraId="69A6C5BD" w14:textId="77777777" w:rsidR="001E2B4E" w:rsidRDefault="001E2B4E" w:rsidP="000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x Slab Extra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A57F" w14:textId="77777777" w:rsidR="001E2B4E" w:rsidRDefault="001E2B4E" w:rsidP="000111A6">
      <w:r>
        <w:separator/>
      </w:r>
    </w:p>
  </w:footnote>
  <w:footnote w:type="continuationSeparator" w:id="0">
    <w:p w14:paraId="13D007D2" w14:textId="77777777" w:rsidR="001E2B4E" w:rsidRDefault="001E2B4E" w:rsidP="0001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D33" w14:textId="2A9C67DF" w:rsidR="000111A6" w:rsidRPr="00F462CA" w:rsidRDefault="00E06A5C">
    <w:pPr>
      <w:pStyle w:val="Sidhuvud"/>
      <w:rPr>
        <w:rFonts w:ascii="Arial" w:hAnsi="Arial" w:cs="Arial"/>
        <w:b/>
        <w:sz w:val="48"/>
      </w:rPr>
    </w:pPr>
    <w:r w:rsidRPr="00F462CA">
      <w:rPr>
        <w:rFonts w:ascii="Arial" w:hAnsi="Arial" w:cs="Arial"/>
        <w:b/>
        <w:noProof/>
        <w:sz w:val="48"/>
      </w:rPr>
      <w:drawing>
        <wp:anchor distT="0" distB="0" distL="114300" distR="114300" simplePos="0" relativeHeight="251659264" behindDoc="1" locked="0" layoutInCell="1" allowOverlap="1" wp14:anchorId="339C6135" wp14:editId="4D4ECD34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742950" cy="742950"/>
          <wp:effectExtent l="0" t="0" r="0" b="0"/>
          <wp:wrapTight wrapText="bothSides">
            <wp:wrapPolygon edited="0">
              <wp:start x="7200" y="0"/>
              <wp:lineTo x="3877" y="2215"/>
              <wp:lineTo x="0" y="6646"/>
              <wp:lineTo x="0" y="12185"/>
              <wp:lineTo x="2215" y="18277"/>
              <wp:lineTo x="7754" y="21046"/>
              <wp:lineTo x="13292" y="21046"/>
              <wp:lineTo x="13846" y="20492"/>
              <wp:lineTo x="18831" y="18277"/>
              <wp:lineTo x="21046" y="12185"/>
              <wp:lineTo x="21046" y="6646"/>
              <wp:lineTo x="17169" y="2215"/>
              <wp:lineTo x="13846" y="0"/>
              <wp:lineTo x="7200" y="0"/>
            </wp:wrapPolygon>
          </wp:wrapTight>
          <wp:docPr id="46082" name="Picture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2" name="Picture 4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62CA" w:rsidRPr="00F462CA">
      <w:rPr>
        <w:rFonts w:ascii="Arial" w:hAnsi="Arial" w:cs="Arial"/>
        <w:b/>
        <w:sz w:val="48"/>
      </w:rPr>
      <w:t>Skol-SM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F7"/>
    <w:rsid w:val="000111A6"/>
    <w:rsid w:val="00062EDE"/>
    <w:rsid w:val="00090FD5"/>
    <w:rsid w:val="001E2B4E"/>
    <w:rsid w:val="002F40F7"/>
    <w:rsid w:val="00310294"/>
    <w:rsid w:val="003232AC"/>
    <w:rsid w:val="00363A6F"/>
    <w:rsid w:val="003F5083"/>
    <w:rsid w:val="004A68C7"/>
    <w:rsid w:val="004C2013"/>
    <w:rsid w:val="00705CE7"/>
    <w:rsid w:val="00772A26"/>
    <w:rsid w:val="007D3EFB"/>
    <w:rsid w:val="0084776C"/>
    <w:rsid w:val="009D25F7"/>
    <w:rsid w:val="00A7687D"/>
    <w:rsid w:val="00BE6316"/>
    <w:rsid w:val="00CA2647"/>
    <w:rsid w:val="00D3081B"/>
    <w:rsid w:val="00E06A5C"/>
    <w:rsid w:val="00ED3725"/>
    <w:rsid w:val="00F462CA"/>
    <w:rsid w:val="00F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EDD4F"/>
  <w15:chartTrackingRefBased/>
  <w15:docId w15:val="{AAF0D2B0-F885-419B-AEA9-73F3721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0F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JGRubrik1">
    <w:name w:val="SJG_Rubrik1"/>
    <w:basedOn w:val="Normal"/>
    <w:link w:val="SJGRubrik1Char"/>
    <w:qFormat/>
    <w:rsid w:val="002F40F7"/>
    <w:pPr>
      <w:keepNext/>
      <w:tabs>
        <w:tab w:val="left" w:pos="1985"/>
      </w:tabs>
      <w:outlineLvl w:val="0"/>
    </w:pPr>
    <w:rPr>
      <w:rFonts w:ascii="Franklin Gothic Medium" w:hAnsi="Franklin Gothic Medium"/>
      <w:b/>
      <w:caps/>
      <w:snapToGrid w:val="0"/>
      <w:color w:val="000000"/>
      <w:sz w:val="32"/>
      <w:szCs w:val="20"/>
    </w:rPr>
  </w:style>
  <w:style w:type="character" w:customStyle="1" w:styleId="SJGRubrik1Char">
    <w:name w:val="SJG_Rubrik1 Char"/>
    <w:link w:val="SJGRubrik1"/>
    <w:rsid w:val="002F40F7"/>
    <w:rPr>
      <w:rFonts w:ascii="Franklin Gothic Medium" w:hAnsi="Franklin Gothic Medium"/>
      <w:b/>
      <w:caps/>
      <w:snapToGrid w:val="0"/>
      <w:color w:val="000000"/>
      <w:sz w:val="32"/>
      <w:lang w:val="sv-SE" w:eastAsia="sv-SE" w:bidi="ar-SA"/>
    </w:rPr>
  </w:style>
  <w:style w:type="paragraph" w:customStyle="1" w:styleId="SJGBrdtext">
    <w:name w:val="SJG_Brödtext"/>
    <w:basedOn w:val="Normal"/>
    <w:link w:val="SJGBrdtextChar"/>
    <w:qFormat/>
    <w:rsid w:val="002F40F7"/>
    <w:pPr>
      <w:adjustRightInd w:val="0"/>
    </w:pPr>
    <w:rPr>
      <w:rFonts w:ascii="Garamond" w:hAnsi="Garamond" w:cs="Arial"/>
      <w:bCs/>
    </w:rPr>
  </w:style>
  <w:style w:type="character" w:customStyle="1" w:styleId="SJGBrdtextChar">
    <w:name w:val="SJG_Brödtext Char"/>
    <w:link w:val="SJGBrdtext"/>
    <w:rsid w:val="002F40F7"/>
    <w:rPr>
      <w:rFonts w:ascii="Garamond" w:hAnsi="Garamond" w:cs="Arial"/>
      <w:bCs/>
      <w:sz w:val="24"/>
      <w:szCs w:val="24"/>
      <w:lang w:val="sv-SE" w:eastAsia="sv-SE" w:bidi="ar-SA"/>
    </w:rPr>
  </w:style>
  <w:style w:type="paragraph" w:customStyle="1" w:styleId="Default">
    <w:name w:val="Default"/>
    <w:rsid w:val="002F40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011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111A6"/>
    <w:rPr>
      <w:sz w:val="24"/>
      <w:szCs w:val="24"/>
    </w:rPr>
  </w:style>
  <w:style w:type="paragraph" w:styleId="Sidfot">
    <w:name w:val="footer"/>
    <w:basedOn w:val="Normal"/>
    <w:link w:val="SidfotChar"/>
    <w:rsid w:val="00011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11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C5EE9-2D58-402A-9798-0F83A92108AE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2.xml><?xml version="1.0" encoding="utf-8"?>
<ds:datastoreItem xmlns:ds="http://schemas.openxmlformats.org/officeDocument/2006/customXml" ds:itemID="{72F409D9-4F4E-45EC-8482-B071FF330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63DF7-58B3-49F0-8882-6BD4995DB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Golfförbundet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Susanne Persson (Golf)</cp:lastModifiedBy>
  <cp:revision>8</cp:revision>
  <dcterms:created xsi:type="dcterms:W3CDTF">2016-04-19T14:11:00Z</dcterms:created>
  <dcterms:modified xsi:type="dcterms:W3CDTF">2026-04-14T09:27:00Z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024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de0fc169-346c-4714-8677-2148c6e693ee-638158467060000000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de0fc169-346c-4714-8677-2148c6e693ee</vt:lpwstr>
  </property>
</Properties>
</file>