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75E1" w14:textId="63AD8199" w:rsidR="006C087D" w:rsidRPr="00EC54E5" w:rsidRDefault="00FC3E6B" w:rsidP="00FC3E6B">
      <w:pPr>
        <w:pBdr>
          <w:bottom w:val="single" w:sz="4" w:space="1" w:color="auto"/>
        </w:pBdr>
        <w:rPr>
          <w:b/>
          <w:bCs/>
          <w:sz w:val="36"/>
          <w:szCs w:val="36"/>
        </w:rPr>
      </w:pPr>
      <w:r>
        <w:rPr>
          <w:b/>
          <w:bCs/>
          <w:sz w:val="36"/>
          <w:szCs w:val="36"/>
        </w:rPr>
        <w:t>A</w:t>
      </w:r>
      <w:r w:rsidR="00EC54E5" w:rsidRPr="00EC54E5">
        <w:rPr>
          <w:b/>
          <w:bCs/>
          <w:sz w:val="36"/>
          <w:szCs w:val="36"/>
        </w:rPr>
        <w:t>vtal om anläggningsarrende</w:t>
      </w:r>
    </w:p>
    <w:p w14:paraId="60A25EBF" w14:textId="51CFCCA5" w:rsidR="00EC54E5" w:rsidRPr="00687713" w:rsidRDefault="008D1687" w:rsidP="00706EE8">
      <w:pPr>
        <w:spacing w:after="0" w:line="276" w:lineRule="auto"/>
        <w:rPr>
          <w:sz w:val="22"/>
          <w:szCs w:val="22"/>
        </w:rPr>
      </w:pPr>
      <w:r>
        <w:rPr>
          <w:b/>
          <w:bCs/>
          <w:sz w:val="22"/>
          <w:szCs w:val="22"/>
        </w:rPr>
        <w:t>Jordägare</w:t>
      </w:r>
      <w:r w:rsidR="00454372">
        <w:rPr>
          <w:b/>
          <w:bCs/>
          <w:sz w:val="22"/>
          <w:szCs w:val="22"/>
        </w:rPr>
        <w:tab/>
      </w:r>
      <w:r w:rsidR="00454372">
        <w:rPr>
          <w:b/>
          <w:bCs/>
          <w:sz w:val="22"/>
          <w:szCs w:val="22"/>
        </w:rPr>
        <w:tab/>
      </w:r>
      <w:r w:rsidR="00687713" w:rsidRPr="00183681">
        <w:rPr>
          <w:sz w:val="22"/>
          <w:szCs w:val="22"/>
          <w:highlight w:val="yellow"/>
        </w:rPr>
        <w:t xml:space="preserve">[Samtliga </w:t>
      </w:r>
      <w:r>
        <w:rPr>
          <w:sz w:val="22"/>
          <w:szCs w:val="22"/>
          <w:highlight w:val="yellow"/>
        </w:rPr>
        <w:t>Jordägare</w:t>
      </w:r>
      <w:r w:rsidR="00687713" w:rsidRPr="00183681">
        <w:rPr>
          <w:sz w:val="22"/>
          <w:szCs w:val="22"/>
          <w:highlight w:val="yellow"/>
        </w:rPr>
        <w:t>]</w:t>
      </w:r>
    </w:p>
    <w:p w14:paraId="4691ECD1" w14:textId="6736E0DF" w:rsidR="00EC54E5" w:rsidRDefault="00EC54E5" w:rsidP="00706EE8">
      <w:pPr>
        <w:spacing w:after="0" w:line="276" w:lineRule="auto"/>
        <w:rPr>
          <w:sz w:val="22"/>
          <w:szCs w:val="22"/>
        </w:rPr>
      </w:pPr>
    </w:p>
    <w:p w14:paraId="3F5DA7C6" w14:textId="111A1F96" w:rsidR="00EC54E5" w:rsidRDefault="00EC54E5" w:rsidP="00706EE8">
      <w:pPr>
        <w:spacing w:after="0" w:line="276" w:lineRule="auto"/>
        <w:rPr>
          <w:sz w:val="22"/>
          <w:szCs w:val="22"/>
        </w:rPr>
      </w:pPr>
      <w:r w:rsidRPr="00687713">
        <w:rPr>
          <w:b/>
          <w:bCs/>
          <w:sz w:val="22"/>
          <w:szCs w:val="22"/>
        </w:rPr>
        <w:t>Arrendator</w:t>
      </w:r>
      <w:r w:rsidR="00687713">
        <w:rPr>
          <w:b/>
          <w:bCs/>
          <w:sz w:val="22"/>
          <w:szCs w:val="22"/>
        </w:rPr>
        <w:tab/>
      </w:r>
      <w:r w:rsidR="00687713">
        <w:rPr>
          <w:b/>
          <w:bCs/>
          <w:sz w:val="22"/>
          <w:szCs w:val="22"/>
        </w:rPr>
        <w:tab/>
      </w:r>
      <w:r w:rsidR="00687713" w:rsidRPr="00183681">
        <w:rPr>
          <w:sz w:val="22"/>
          <w:szCs w:val="22"/>
          <w:highlight w:val="yellow"/>
        </w:rPr>
        <w:t>[Golfklubben</w:t>
      </w:r>
      <w:r w:rsidR="00716291" w:rsidRPr="00183681">
        <w:rPr>
          <w:sz w:val="22"/>
          <w:szCs w:val="22"/>
          <w:highlight w:val="yellow"/>
        </w:rPr>
        <w:t>/Golf AB</w:t>
      </w:r>
      <w:r w:rsidR="00862CB9" w:rsidRPr="00183681">
        <w:rPr>
          <w:sz w:val="22"/>
          <w:szCs w:val="22"/>
          <w:highlight w:val="yellow"/>
        </w:rPr>
        <w:t xml:space="preserve"> genom behörig firmatecknare</w:t>
      </w:r>
      <w:r w:rsidR="00687713" w:rsidRPr="00183681">
        <w:rPr>
          <w:sz w:val="22"/>
          <w:szCs w:val="22"/>
          <w:highlight w:val="yellow"/>
        </w:rPr>
        <w:t>]</w:t>
      </w:r>
    </w:p>
    <w:p w14:paraId="6610B7F5" w14:textId="2A6E1AC1" w:rsidR="00EC54E5" w:rsidRDefault="00EC54E5" w:rsidP="00706EE8">
      <w:pPr>
        <w:spacing w:after="0" w:line="276" w:lineRule="auto"/>
        <w:rPr>
          <w:sz w:val="22"/>
          <w:szCs w:val="22"/>
        </w:rPr>
      </w:pPr>
    </w:p>
    <w:p w14:paraId="5D053567" w14:textId="0077C502" w:rsidR="00EC54E5" w:rsidRPr="00687713" w:rsidRDefault="00EC54E5" w:rsidP="00706EE8">
      <w:pPr>
        <w:spacing w:after="0" w:line="276" w:lineRule="auto"/>
        <w:rPr>
          <w:sz w:val="22"/>
          <w:szCs w:val="22"/>
        </w:rPr>
      </w:pPr>
      <w:r w:rsidRPr="00687713">
        <w:rPr>
          <w:b/>
          <w:bCs/>
          <w:sz w:val="22"/>
          <w:szCs w:val="22"/>
        </w:rPr>
        <w:t>Arrendeställe</w:t>
      </w:r>
      <w:r w:rsidR="00687713">
        <w:rPr>
          <w:b/>
          <w:bCs/>
          <w:sz w:val="22"/>
          <w:szCs w:val="22"/>
        </w:rPr>
        <w:tab/>
      </w:r>
      <w:r w:rsidR="00687713">
        <w:rPr>
          <w:b/>
          <w:bCs/>
          <w:sz w:val="22"/>
          <w:szCs w:val="22"/>
        </w:rPr>
        <w:tab/>
      </w:r>
      <w:r w:rsidR="00854B89" w:rsidRPr="00183681">
        <w:rPr>
          <w:sz w:val="22"/>
          <w:szCs w:val="22"/>
          <w:highlight w:val="yellow"/>
        </w:rPr>
        <w:t>[</w:t>
      </w:r>
      <w:r w:rsidR="00854B89" w:rsidRPr="00854B89">
        <w:rPr>
          <w:sz w:val="22"/>
          <w:szCs w:val="22"/>
          <w:highlight w:val="yellow"/>
        </w:rPr>
        <w:t>Hela/del</w:t>
      </w:r>
      <w:r w:rsidR="00854B89" w:rsidRPr="00183681">
        <w:rPr>
          <w:sz w:val="22"/>
          <w:szCs w:val="22"/>
          <w:highlight w:val="yellow"/>
        </w:rPr>
        <w:t>]</w:t>
      </w:r>
      <w:r w:rsidR="00854B89" w:rsidRPr="00854B89">
        <w:rPr>
          <w:sz w:val="22"/>
          <w:szCs w:val="22"/>
        </w:rPr>
        <w:t xml:space="preserve"> av</w:t>
      </w:r>
      <w:r w:rsidR="00854B89">
        <w:rPr>
          <w:b/>
          <w:bCs/>
          <w:sz w:val="22"/>
          <w:szCs w:val="22"/>
        </w:rPr>
        <w:t xml:space="preserve"> </w:t>
      </w:r>
      <w:r w:rsidR="00687713" w:rsidRPr="00183681">
        <w:rPr>
          <w:b/>
          <w:bCs/>
          <w:sz w:val="22"/>
          <w:szCs w:val="22"/>
          <w:highlight w:val="yellow"/>
        </w:rPr>
        <w:t>[</w:t>
      </w:r>
      <w:r w:rsidR="00687713" w:rsidRPr="00183681">
        <w:rPr>
          <w:sz w:val="22"/>
          <w:szCs w:val="22"/>
          <w:highlight w:val="yellow"/>
        </w:rPr>
        <w:t>Fastighetsbeteckning Kommun]</w:t>
      </w:r>
    </w:p>
    <w:p w14:paraId="77192140" w14:textId="1A1D8EE9" w:rsidR="00EC54E5" w:rsidRDefault="00EC54E5" w:rsidP="00706EE8">
      <w:pPr>
        <w:spacing w:after="0" w:line="276" w:lineRule="auto"/>
        <w:rPr>
          <w:sz w:val="22"/>
          <w:szCs w:val="22"/>
        </w:rPr>
      </w:pPr>
    </w:p>
    <w:p w14:paraId="7B004174" w14:textId="199E5984" w:rsidR="00EC54E5" w:rsidRPr="00687713" w:rsidRDefault="00EC54E5" w:rsidP="00761DC4">
      <w:pPr>
        <w:pStyle w:val="Liststycke"/>
        <w:numPr>
          <w:ilvl w:val="0"/>
          <w:numId w:val="29"/>
        </w:numPr>
        <w:spacing w:before="120" w:after="0"/>
        <w:ind w:left="357" w:hanging="357"/>
        <w:rPr>
          <w:b/>
          <w:bCs/>
          <w:sz w:val="22"/>
          <w:szCs w:val="22"/>
        </w:rPr>
      </w:pPr>
      <w:proofErr w:type="spellStart"/>
      <w:r w:rsidRPr="00687713">
        <w:rPr>
          <w:b/>
          <w:bCs/>
          <w:sz w:val="22"/>
          <w:szCs w:val="22"/>
        </w:rPr>
        <w:t>Upplåtelsens</w:t>
      </w:r>
      <w:proofErr w:type="spellEnd"/>
      <w:r w:rsidRPr="00687713">
        <w:rPr>
          <w:b/>
          <w:bCs/>
          <w:sz w:val="22"/>
          <w:szCs w:val="22"/>
        </w:rPr>
        <w:t xml:space="preserve"> </w:t>
      </w:r>
      <w:proofErr w:type="spellStart"/>
      <w:r w:rsidRPr="00687713">
        <w:rPr>
          <w:b/>
          <w:bCs/>
          <w:sz w:val="22"/>
          <w:szCs w:val="22"/>
        </w:rPr>
        <w:t>omfattning</w:t>
      </w:r>
      <w:proofErr w:type="spellEnd"/>
      <w:r w:rsidRPr="00687713">
        <w:rPr>
          <w:b/>
          <w:bCs/>
          <w:sz w:val="22"/>
          <w:szCs w:val="22"/>
        </w:rPr>
        <w:t xml:space="preserve"> och </w:t>
      </w:r>
      <w:proofErr w:type="spellStart"/>
      <w:r w:rsidRPr="00687713">
        <w:rPr>
          <w:b/>
          <w:bCs/>
          <w:sz w:val="22"/>
          <w:szCs w:val="22"/>
        </w:rPr>
        <w:t>ändamål</w:t>
      </w:r>
      <w:proofErr w:type="spellEnd"/>
    </w:p>
    <w:p w14:paraId="3870934C" w14:textId="07CF34E5" w:rsidR="00A5145A" w:rsidRDefault="008D1687" w:rsidP="004E3B9F">
      <w:pPr>
        <w:tabs>
          <w:tab w:val="left" w:pos="6379"/>
          <w:tab w:val="left" w:pos="7230"/>
        </w:tabs>
        <w:spacing w:after="0" w:line="276" w:lineRule="auto"/>
        <w:ind w:left="360"/>
        <w:rPr>
          <w:sz w:val="22"/>
          <w:szCs w:val="22"/>
        </w:rPr>
      </w:pPr>
      <w:r>
        <w:rPr>
          <w:sz w:val="22"/>
          <w:szCs w:val="22"/>
        </w:rPr>
        <w:t>Jordägare</w:t>
      </w:r>
      <w:r w:rsidR="00560E08">
        <w:rPr>
          <w:sz w:val="22"/>
          <w:szCs w:val="22"/>
        </w:rPr>
        <w:t xml:space="preserve">n upplåter till </w:t>
      </w:r>
      <w:r>
        <w:rPr>
          <w:sz w:val="22"/>
          <w:szCs w:val="22"/>
        </w:rPr>
        <w:t>Arrendator</w:t>
      </w:r>
      <w:r w:rsidR="00560E08">
        <w:rPr>
          <w:sz w:val="22"/>
          <w:szCs w:val="22"/>
        </w:rPr>
        <w:t xml:space="preserve">n rätt att på </w:t>
      </w:r>
      <w:r w:rsidR="00B134FE" w:rsidRPr="00885488">
        <w:rPr>
          <w:sz w:val="22"/>
          <w:szCs w:val="22"/>
          <w:highlight w:val="yellow"/>
        </w:rPr>
        <w:t>fastigheten/</w:t>
      </w:r>
      <w:r w:rsidR="00560E08" w:rsidRPr="00885488">
        <w:rPr>
          <w:sz w:val="22"/>
          <w:szCs w:val="22"/>
          <w:highlight w:val="yellow"/>
        </w:rPr>
        <w:t>den del av fastigheten</w:t>
      </w:r>
      <w:r w:rsidR="00560E08">
        <w:rPr>
          <w:sz w:val="22"/>
          <w:szCs w:val="22"/>
        </w:rPr>
        <w:t xml:space="preserve"> som markerats på bifogad karta (bilaga 1)</w:t>
      </w:r>
      <w:r w:rsidR="00854B89">
        <w:rPr>
          <w:sz w:val="22"/>
          <w:szCs w:val="22"/>
        </w:rPr>
        <w:t xml:space="preserve">, nedan kallat </w:t>
      </w:r>
      <w:r w:rsidR="00C72381">
        <w:rPr>
          <w:sz w:val="22"/>
          <w:szCs w:val="22"/>
        </w:rPr>
        <w:t>Arrendestället</w:t>
      </w:r>
      <w:r w:rsidR="00854B89">
        <w:rPr>
          <w:sz w:val="22"/>
          <w:szCs w:val="22"/>
        </w:rPr>
        <w:t>,</w:t>
      </w:r>
      <w:r w:rsidR="00560E08">
        <w:rPr>
          <w:sz w:val="22"/>
          <w:szCs w:val="22"/>
        </w:rPr>
        <w:t xml:space="preserve"> anlägga</w:t>
      </w:r>
      <w:r w:rsidR="00702673">
        <w:rPr>
          <w:sz w:val="22"/>
          <w:szCs w:val="22"/>
        </w:rPr>
        <w:t xml:space="preserve"> och/eller</w:t>
      </w:r>
      <w:r w:rsidR="00560E08">
        <w:rPr>
          <w:sz w:val="22"/>
          <w:szCs w:val="22"/>
        </w:rPr>
        <w:t xml:space="preserve"> bibehålla </w:t>
      </w:r>
      <w:r w:rsidR="002402CC">
        <w:rPr>
          <w:sz w:val="22"/>
          <w:szCs w:val="22"/>
        </w:rPr>
        <w:t>golfanläggning</w:t>
      </w:r>
      <w:r w:rsidR="004C6E1B">
        <w:rPr>
          <w:sz w:val="22"/>
          <w:szCs w:val="22"/>
        </w:rPr>
        <w:t xml:space="preserve"> (vidare benämnd ”Golfanläggningen”) för </w:t>
      </w:r>
      <w:r w:rsidR="00F42665">
        <w:rPr>
          <w:sz w:val="22"/>
          <w:szCs w:val="22"/>
        </w:rPr>
        <w:t>förvärvsverksamhet</w:t>
      </w:r>
      <w:r w:rsidR="003052C7">
        <w:rPr>
          <w:sz w:val="22"/>
          <w:szCs w:val="22"/>
        </w:rPr>
        <w:t>.</w:t>
      </w:r>
    </w:p>
    <w:p w14:paraId="3816E60B" w14:textId="77777777" w:rsidR="004E3B9F" w:rsidRDefault="004E3B9F" w:rsidP="004E3B9F">
      <w:pPr>
        <w:tabs>
          <w:tab w:val="left" w:pos="6379"/>
          <w:tab w:val="left" w:pos="7230"/>
        </w:tabs>
        <w:spacing w:after="0" w:line="276" w:lineRule="auto"/>
        <w:ind w:left="360"/>
        <w:rPr>
          <w:sz w:val="22"/>
          <w:szCs w:val="22"/>
        </w:rPr>
      </w:pPr>
    </w:p>
    <w:p w14:paraId="475D3F04" w14:textId="190BF068" w:rsidR="00702673" w:rsidRDefault="00560E08" w:rsidP="00702673">
      <w:pPr>
        <w:tabs>
          <w:tab w:val="left" w:pos="6379"/>
          <w:tab w:val="left" w:pos="7230"/>
        </w:tabs>
        <w:spacing w:after="0" w:line="276" w:lineRule="auto"/>
        <w:ind w:left="360"/>
        <w:rPr>
          <w:sz w:val="22"/>
          <w:szCs w:val="22"/>
        </w:rPr>
      </w:pPr>
      <w:r>
        <w:rPr>
          <w:sz w:val="22"/>
          <w:szCs w:val="22"/>
        </w:rPr>
        <w:t xml:space="preserve">Upplåtelsen innefattar således en rätt för </w:t>
      </w:r>
      <w:r w:rsidR="008D1687">
        <w:rPr>
          <w:sz w:val="22"/>
          <w:szCs w:val="22"/>
        </w:rPr>
        <w:t>Arrendator</w:t>
      </w:r>
      <w:r>
        <w:rPr>
          <w:sz w:val="22"/>
          <w:szCs w:val="22"/>
        </w:rPr>
        <w:t xml:space="preserve">n att för </w:t>
      </w:r>
      <w:r w:rsidR="00547780">
        <w:rPr>
          <w:sz w:val="22"/>
          <w:szCs w:val="22"/>
        </w:rPr>
        <w:t xml:space="preserve">förvärvsverksamhet </w:t>
      </w:r>
      <w:r w:rsidR="00702673">
        <w:rPr>
          <w:sz w:val="22"/>
          <w:szCs w:val="22"/>
        </w:rPr>
        <w:t xml:space="preserve">anlägga </w:t>
      </w:r>
      <w:r w:rsidR="001A04C3">
        <w:rPr>
          <w:sz w:val="22"/>
          <w:szCs w:val="22"/>
        </w:rPr>
        <w:t xml:space="preserve">och/eller bibehålla en Golfanläggning med </w:t>
      </w:r>
      <w:r w:rsidR="00702673">
        <w:rPr>
          <w:sz w:val="22"/>
          <w:szCs w:val="22"/>
        </w:rPr>
        <w:t xml:space="preserve">en </w:t>
      </w:r>
      <w:r w:rsidR="00702673" w:rsidRPr="004E3B9F">
        <w:rPr>
          <w:sz w:val="22"/>
          <w:szCs w:val="22"/>
          <w:highlight w:val="yellow"/>
        </w:rPr>
        <w:t>[18/</w:t>
      </w:r>
      <w:r w:rsidR="004E3B9F">
        <w:rPr>
          <w:sz w:val="22"/>
          <w:szCs w:val="22"/>
          <w:highlight w:val="yellow"/>
        </w:rPr>
        <w:t>27/</w:t>
      </w:r>
      <w:r w:rsidR="00702673" w:rsidRPr="004E3B9F">
        <w:rPr>
          <w:sz w:val="22"/>
          <w:szCs w:val="22"/>
          <w:highlight w:val="yellow"/>
        </w:rPr>
        <w:t>36-håls]</w:t>
      </w:r>
      <w:r w:rsidR="00702673">
        <w:rPr>
          <w:sz w:val="22"/>
          <w:szCs w:val="22"/>
        </w:rPr>
        <w:t xml:space="preserve"> golfbana</w:t>
      </w:r>
      <w:r w:rsidR="004E3B9F">
        <w:rPr>
          <w:sz w:val="22"/>
          <w:szCs w:val="22"/>
        </w:rPr>
        <w:t>,</w:t>
      </w:r>
      <w:r w:rsidR="00702673">
        <w:rPr>
          <w:sz w:val="22"/>
          <w:szCs w:val="22"/>
        </w:rPr>
        <w:t xml:space="preserve"> samt </w:t>
      </w:r>
      <w:r>
        <w:rPr>
          <w:sz w:val="22"/>
          <w:szCs w:val="22"/>
        </w:rPr>
        <w:t xml:space="preserve">uppföra och bibehålla </w:t>
      </w:r>
      <w:r w:rsidR="00702673">
        <w:rPr>
          <w:sz w:val="22"/>
          <w:szCs w:val="22"/>
        </w:rPr>
        <w:t xml:space="preserve">de </w:t>
      </w:r>
      <w:r>
        <w:rPr>
          <w:sz w:val="22"/>
          <w:szCs w:val="22"/>
        </w:rPr>
        <w:t>byggnad</w:t>
      </w:r>
      <w:r w:rsidR="00275571">
        <w:rPr>
          <w:sz w:val="22"/>
          <w:szCs w:val="22"/>
        </w:rPr>
        <w:t>(</w:t>
      </w:r>
      <w:r>
        <w:rPr>
          <w:sz w:val="22"/>
          <w:szCs w:val="22"/>
        </w:rPr>
        <w:t>er</w:t>
      </w:r>
      <w:r w:rsidR="00275571">
        <w:rPr>
          <w:sz w:val="22"/>
          <w:szCs w:val="22"/>
        </w:rPr>
        <w:t>),</w:t>
      </w:r>
      <w:r>
        <w:rPr>
          <w:sz w:val="22"/>
          <w:szCs w:val="22"/>
        </w:rPr>
        <w:t xml:space="preserve"> </w:t>
      </w:r>
      <w:r w:rsidR="00702673">
        <w:rPr>
          <w:sz w:val="22"/>
          <w:szCs w:val="22"/>
        </w:rPr>
        <w:t xml:space="preserve">som erfordras för en ändamålsenlig verksamhet </w:t>
      </w:r>
      <w:r>
        <w:rPr>
          <w:sz w:val="22"/>
          <w:szCs w:val="22"/>
        </w:rPr>
        <w:t xml:space="preserve">inom </w:t>
      </w:r>
      <w:r w:rsidR="00C72381">
        <w:rPr>
          <w:sz w:val="22"/>
          <w:szCs w:val="22"/>
        </w:rPr>
        <w:t>Arrendestället</w:t>
      </w:r>
      <w:r w:rsidR="00862CB9">
        <w:rPr>
          <w:sz w:val="22"/>
          <w:szCs w:val="22"/>
        </w:rPr>
        <w:t xml:space="preserve"> </w:t>
      </w:r>
      <w:r w:rsidR="00A034A5">
        <w:rPr>
          <w:sz w:val="22"/>
          <w:szCs w:val="22"/>
        </w:rPr>
        <w:t xml:space="preserve">samt att i övrigt vidta de åtgärder som erfordras för </w:t>
      </w:r>
      <w:r w:rsidR="00702673">
        <w:rPr>
          <w:sz w:val="22"/>
          <w:szCs w:val="22"/>
        </w:rPr>
        <w:t>Golfanläggningen</w:t>
      </w:r>
      <w:r w:rsidR="00A034A5">
        <w:rPr>
          <w:sz w:val="22"/>
          <w:szCs w:val="22"/>
        </w:rPr>
        <w:t>s uppförande och drift</w:t>
      </w:r>
      <w:r>
        <w:rPr>
          <w:sz w:val="22"/>
          <w:szCs w:val="22"/>
        </w:rPr>
        <w:t>.</w:t>
      </w:r>
      <w:r w:rsidR="007E677F">
        <w:rPr>
          <w:sz w:val="22"/>
          <w:szCs w:val="22"/>
        </w:rPr>
        <w:t xml:space="preserve"> Arrendatorn äger härvid rätt att </w:t>
      </w:r>
      <w:r w:rsidR="00F75F1D">
        <w:rPr>
          <w:sz w:val="22"/>
          <w:szCs w:val="22"/>
        </w:rPr>
        <w:t xml:space="preserve">dra erforderliga ledningar och kablar </w:t>
      </w:r>
      <w:r w:rsidR="00BD118A">
        <w:rPr>
          <w:sz w:val="22"/>
          <w:szCs w:val="22"/>
        </w:rPr>
        <w:t>för exempelvis el, vatten och avlopp, fiber m.m.</w:t>
      </w:r>
      <w:r>
        <w:rPr>
          <w:sz w:val="22"/>
          <w:szCs w:val="22"/>
        </w:rPr>
        <w:t xml:space="preserve"> </w:t>
      </w:r>
    </w:p>
    <w:p w14:paraId="0405437B" w14:textId="77777777" w:rsidR="00702673" w:rsidRDefault="00702673" w:rsidP="00702673">
      <w:pPr>
        <w:tabs>
          <w:tab w:val="left" w:pos="6379"/>
          <w:tab w:val="left" w:pos="7230"/>
        </w:tabs>
        <w:spacing w:after="0" w:line="276" w:lineRule="auto"/>
        <w:ind w:left="360"/>
        <w:rPr>
          <w:sz w:val="22"/>
          <w:szCs w:val="22"/>
        </w:rPr>
      </w:pPr>
    </w:p>
    <w:p w14:paraId="54BEEEA6" w14:textId="1D99432B" w:rsidR="00702673" w:rsidRDefault="00702673" w:rsidP="00702673">
      <w:pPr>
        <w:tabs>
          <w:tab w:val="left" w:pos="6379"/>
          <w:tab w:val="left" w:pos="7230"/>
        </w:tabs>
        <w:spacing w:after="0" w:line="276" w:lineRule="auto"/>
        <w:ind w:left="360"/>
        <w:rPr>
          <w:sz w:val="22"/>
          <w:szCs w:val="22"/>
        </w:rPr>
      </w:pPr>
      <w:r>
        <w:rPr>
          <w:sz w:val="22"/>
          <w:szCs w:val="22"/>
        </w:rPr>
        <w:t xml:space="preserve">Med </w:t>
      </w:r>
      <w:r w:rsidR="00DE6EE7">
        <w:rPr>
          <w:sz w:val="22"/>
          <w:szCs w:val="22"/>
        </w:rPr>
        <w:t>G</w:t>
      </w:r>
      <w:r>
        <w:rPr>
          <w:sz w:val="22"/>
          <w:szCs w:val="22"/>
        </w:rPr>
        <w:t xml:space="preserve">olfanläggning avses de golfbanor, träningsområden, andra markområden samt byggnader </w:t>
      </w:r>
      <w:r w:rsidR="00EB3649">
        <w:rPr>
          <w:sz w:val="22"/>
          <w:szCs w:val="22"/>
        </w:rPr>
        <w:t xml:space="preserve">och anläggningar </w:t>
      </w:r>
      <w:r>
        <w:rPr>
          <w:sz w:val="22"/>
          <w:szCs w:val="22"/>
        </w:rPr>
        <w:t xml:space="preserve">som normalt ingår i en </w:t>
      </w:r>
      <w:r w:rsidR="001A04C3">
        <w:rPr>
          <w:sz w:val="22"/>
          <w:szCs w:val="22"/>
        </w:rPr>
        <w:t>G</w:t>
      </w:r>
      <w:r>
        <w:rPr>
          <w:sz w:val="22"/>
          <w:szCs w:val="22"/>
        </w:rPr>
        <w:t>olfanläggning, exempelvis (men inte uteslutande) byggnader</w:t>
      </w:r>
      <w:r w:rsidR="00EB3649">
        <w:rPr>
          <w:sz w:val="22"/>
          <w:szCs w:val="22"/>
        </w:rPr>
        <w:t xml:space="preserve"> </w:t>
      </w:r>
      <w:r>
        <w:rPr>
          <w:sz w:val="22"/>
          <w:szCs w:val="22"/>
        </w:rPr>
        <w:t xml:space="preserve">för </w:t>
      </w:r>
      <w:r w:rsidR="00F52CDA">
        <w:rPr>
          <w:sz w:val="22"/>
          <w:szCs w:val="22"/>
        </w:rPr>
        <w:t>idrotts</w:t>
      </w:r>
      <w:r w:rsidRPr="00F52CDA">
        <w:rPr>
          <w:sz w:val="22"/>
          <w:szCs w:val="22"/>
        </w:rPr>
        <w:t>verksamhet</w:t>
      </w:r>
      <w:r>
        <w:rPr>
          <w:sz w:val="22"/>
          <w:szCs w:val="22"/>
        </w:rPr>
        <w:t xml:space="preserve">, restaurang- och/eller shopverksamhet, maskinhallar </w:t>
      </w:r>
      <w:r w:rsidR="00547780">
        <w:rPr>
          <w:sz w:val="22"/>
          <w:szCs w:val="22"/>
        </w:rPr>
        <w:t xml:space="preserve">samt </w:t>
      </w:r>
      <w:r>
        <w:rPr>
          <w:sz w:val="22"/>
          <w:szCs w:val="22"/>
        </w:rPr>
        <w:t xml:space="preserve">garage, </w:t>
      </w:r>
      <w:r w:rsidR="00500BBC">
        <w:rPr>
          <w:sz w:val="22"/>
          <w:szCs w:val="22"/>
        </w:rPr>
        <w:t>camping</w:t>
      </w:r>
      <w:r>
        <w:rPr>
          <w:sz w:val="22"/>
          <w:szCs w:val="22"/>
        </w:rPr>
        <w:t>stugor</w:t>
      </w:r>
      <w:r w:rsidR="00EB3649">
        <w:rPr>
          <w:sz w:val="22"/>
          <w:szCs w:val="22"/>
        </w:rPr>
        <w:t xml:space="preserve"> och uppställningsplatser för husvagn och husbil</w:t>
      </w:r>
      <w:r>
        <w:rPr>
          <w:sz w:val="22"/>
          <w:szCs w:val="22"/>
        </w:rPr>
        <w:t xml:space="preserve">, servicehus </w:t>
      </w:r>
      <w:r w:rsidR="00EB3649">
        <w:rPr>
          <w:sz w:val="22"/>
          <w:szCs w:val="22"/>
        </w:rPr>
        <w:t xml:space="preserve">samt </w:t>
      </w:r>
      <w:r>
        <w:rPr>
          <w:sz w:val="22"/>
          <w:szCs w:val="22"/>
        </w:rPr>
        <w:t xml:space="preserve">övriga byggnader erforderliga för verksamhetens bedrivande. </w:t>
      </w:r>
    </w:p>
    <w:p w14:paraId="0994C3A0" w14:textId="2B2187AD" w:rsidR="00862CB9" w:rsidRDefault="00862CB9" w:rsidP="00706EE8">
      <w:pPr>
        <w:spacing w:after="0" w:line="276" w:lineRule="auto"/>
        <w:rPr>
          <w:sz w:val="22"/>
          <w:szCs w:val="22"/>
        </w:rPr>
      </w:pPr>
    </w:p>
    <w:p w14:paraId="405EB451" w14:textId="5E4F632E" w:rsidR="00862CB9" w:rsidRPr="00862CB9" w:rsidRDefault="00C72381" w:rsidP="004E3B9F">
      <w:pPr>
        <w:tabs>
          <w:tab w:val="left" w:pos="4253"/>
        </w:tabs>
        <w:spacing w:after="0" w:line="276" w:lineRule="auto"/>
        <w:ind w:left="360"/>
        <w:rPr>
          <w:sz w:val="22"/>
          <w:szCs w:val="22"/>
        </w:rPr>
      </w:pPr>
      <w:r>
        <w:rPr>
          <w:sz w:val="22"/>
          <w:szCs w:val="22"/>
        </w:rPr>
        <w:t>Arrendestället</w:t>
      </w:r>
      <w:r w:rsidR="00862CB9">
        <w:rPr>
          <w:sz w:val="22"/>
          <w:szCs w:val="22"/>
        </w:rPr>
        <w:t xml:space="preserve"> omfattar en yta om</w:t>
      </w:r>
      <w:r w:rsidR="00A034A5">
        <w:rPr>
          <w:sz w:val="22"/>
          <w:szCs w:val="22"/>
        </w:rPr>
        <w:t xml:space="preserve"> ca</w:t>
      </w:r>
      <w:r w:rsidR="00183681" w:rsidRPr="00183681">
        <w:rPr>
          <w:sz w:val="22"/>
          <w:szCs w:val="22"/>
        </w:rPr>
        <w:t xml:space="preserve"> </w:t>
      </w:r>
      <w:r w:rsidR="00183681" w:rsidRPr="00183681">
        <w:rPr>
          <w:sz w:val="22"/>
          <w:szCs w:val="22"/>
          <w:highlight w:val="yellow"/>
        </w:rPr>
        <w:t>[ANTAL]</w:t>
      </w:r>
      <w:r w:rsidR="00862CB9">
        <w:rPr>
          <w:sz w:val="22"/>
          <w:szCs w:val="22"/>
        </w:rPr>
        <w:t xml:space="preserve"> hektar mark. </w:t>
      </w:r>
      <w:r w:rsidR="00702673">
        <w:rPr>
          <w:sz w:val="22"/>
          <w:szCs w:val="22"/>
        </w:rPr>
        <w:t>Jakt</w:t>
      </w:r>
      <w:r w:rsidR="00547780">
        <w:rPr>
          <w:sz w:val="22"/>
          <w:szCs w:val="22"/>
        </w:rPr>
        <w:t>rätt</w:t>
      </w:r>
      <w:r w:rsidR="00702673">
        <w:rPr>
          <w:sz w:val="22"/>
          <w:szCs w:val="22"/>
        </w:rPr>
        <w:t xml:space="preserve"> ingår ej i upplåtelsen, och parterna är överens om att jakt ej får ske inom </w:t>
      </w:r>
      <w:r>
        <w:rPr>
          <w:sz w:val="22"/>
          <w:szCs w:val="22"/>
        </w:rPr>
        <w:t>Arrendestället</w:t>
      </w:r>
      <w:r w:rsidR="00702673">
        <w:rPr>
          <w:sz w:val="22"/>
          <w:szCs w:val="22"/>
        </w:rPr>
        <w:t>.</w:t>
      </w:r>
    </w:p>
    <w:p w14:paraId="2A4B87CC" w14:textId="77777777" w:rsidR="00560E08" w:rsidRDefault="00560E08" w:rsidP="00706EE8">
      <w:pPr>
        <w:spacing w:after="0" w:line="276" w:lineRule="auto"/>
        <w:rPr>
          <w:sz w:val="22"/>
          <w:szCs w:val="22"/>
        </w:rPr>
      </w:pPr>
    </w:p>
    <w:p w14:paraId="76C97253" w14:textId="7EED9E53" w:rsidR="00EC54E5" w:rsidRPr="00687713" w:rsidRDefault="00EC54E5" w:rsidP="00761DC4">
      <w:pPr>
        <w:pStyle w:val="Liststycke"/>
        <w:numPr>
          <w:ilvl w:val="0"/>
          <w:numId w:val="29"/>
        </w:numPr>
        <w:spacing w:before="120" w:after="0"/>
        <w:ind w:left="357" w:hanging="357"/>
        <w:rPr>
          <w:b/>
          <w:bCs/>
          <w:sz w:val="22"/>
          <w:szCs w:val="22"/>
        </w:rPr>
      </w:pPr>
      <w:proofErr w:type="spellStart"/>
      <w:r w:rsidRPr="00687713">
        <w:rPr>
          <w:b/>
          <w:bCs/>
          <w:sz w:val="22"/>
          <w:szCs w:val="22"/>
        </w:rPr>
        <w:t>Arrendetid</w:t>
      </w:r>
      <w:proofErr w:type="spellEnd"/>
    </w:p>
    <w:p w14:paraId="7CDFD228" w14:textId="77B466E8" w:rsidR="00EC54E5" w:rsidRDefault="00687713" w:rsidP="002305CA">
      <w:pPr>
        <w:spacing w:after="0" w:line="276" w:lineRule="auto"/>
        <w:ind w:left="360"/>
        <w:rPr>
          <w:sz w:val="22"/>
          <w:szCs w:val="22"/>
        </w:rPr>
      </w:pPr>
      <w:r>
        <w:rPr>
          <w:sz w:val="22"/>
          <w:szCs w:val="22"/>
        </w:rPr>
        <w:t xml:space="preserve">Upplåtelsen gäller för en tid om </w:t>
      </w:r>
      <w:r w:rsidR="00183681" w:rsidRPr="00183681">
        <w:rPr>
          <w:sz w:val="22"/>
          <w:szCs w:val="22"/>
          <w:highlight w:val="yellow"/>
        </w:rPr>
        <w:t>[ANTAL]</w:t>
      </w:r>
      <w:r w:rsidR="00183681" w:rsidRPr="00183681">
        <w:rPr>
          <w:sz w:val="22"/>
          <w:szCs w:val="22"/>
        </w:rPr>
        <w:t xml:space="preserve"> </w:t>
      </w:r>
      <w:r>
        <w:rPr>
          <w:sz w:val="22"/>
          <w:szCs w:val="22"/>
        </w:rPr>
        <w:t xml:space="preserve">år från och med </w:t>
      </w:r>
      <w:r w:rsidR="00183681" w:rsidRPr="00183681">
        <w:rPr>
          <w:sz w:val="22"/>
          <w:szCs w:val="22"/>
          <w:highlight w:val="yellow"/>
        </w:rPr>
        <w:t>[DATUM]</w:t>
      </w:r>
      <w:r>
        <w:rPr>
          <w:sz w:val="22"/>
          <w:szCs w:val="22"/>
        </w:rPr>
        <w:t xml:space="preserve"> </w:t>
      </w:r>
      <w:r w:rsidR="00183681">
        <w:rPr>
          <w:sz w:val="22"/>
          <w:szCs w:val="22"/>
        </w:rPr>
        <w:t xml:space="preserve">till och med </w:t>
      </w:r>
      <w:r w:rsidR="00183681" w:rsidRPr="00183681">
        <w:rPr>
          <w:sz w:val="22"/>
          <w:szCs w:val="22"/>
          <w:highlight w:val="yellow"/>
        </w:rPr>
        <w:t>[DATUM]</w:t>
      </w:r>
      <w:r w:rsidR="00183681">
        <w:rPr>
          <w:sz w:val="22"/>
          <w:szCs w:val="22"/>
        </w:rPr>
        <w:t>.</w:t>
      </w:r>
    </w:p>
    <w:p w14:paraId="3D6E4505" w14:textId="77777777" w:rsidR="00687713" w:rsidRPr="00687713" w:rsidRDefault="00687713" w:rsidP="00706EE8">
      <w:pPr>
        <w:spacing w:after="0" w:line="276" w:lineRule="auto"/>
        <w:rPr>
          <w:sz w:val="22"/>
          <w:szCs w:val="22"/>
        </w:rPr>
      </w:pPr>
    </w:p>
    <w:p w14:paraId="3855BF64" w14:textId="4A5AA6E9" w:rsidR="00EC54E5" w:rsidRPr="00687713" w:rsidRDefault="00EC54E5" w:rsidP="00761DC4">
      <w:pPr>
        <w:pStyle w:val="Liststycke"/>
        <w:numPr>
          <w:ilvl w:val="0"/>
          <w:numId w:val="29"/>
        </w:numPr>
        <w:spacing w:before="120" w:after="0"/>
        <w:ind w:left="357" w:hanging="357"/>
        <w:rPr>
          <w:b/>
          <w:bCs/>
          <w:sz w:val="22"/>
          <w:szCs w:val="22"/>
        </w:rPr>
      </w:pPr>
      <w:proofErr w:type="spellStart"/>
      <w:r w:rsidRPr="00687713">
        <w:rPr>
          <w:b/>
          <w:bCs/>
          <w:sz w:val="22"/>
          <w:szCs w:val="22"/>
        </w:rPr>
        <w:t>Uppsägning</w:t>
      </w:r>
      <w:proofErr w:type="spellEnd"/>
      <w:r w:rsidRPr="00687713">
        <w:rPr>
          <w:b/>
          <w:bCs/>
          <w:sz w:val="22"/>
          <w:szCs w:val="22"/>
        </w:rPr>
        <w:t xml:space="preserve"> och </w:t>
      </w:r>
      <w:proofErr w:type="spellStart"/>
      <w:r w:rsidRPr="00687713">
        <w:rPr>
          <w:b/>
          <w:bCs/>
          <w:sz w:val="22"/>
          <w:szCs w:val="22"/>
        </w:rPr>
        <w:t>villkorsändring</w:t>
      </w:r>
      <w:proofErr w:type="spellEnd"/>
    </w:p>
    <w:p w14:paraId="12C2072C" w14:textId="42F33C47" w:rsidR="00687713" w:rsidRDefault="00687713" w:rsidP="00706EE8">
      <w:pPr>
        <w:spacing w:after="0" w:line="276" w:lineRule="auto"/>
        <w:ind w:left="360"/>
        <w:rPr>
          <w:sz w:val="22"/>
          <w:szCs w:val="22"/>
        </w:rPr>
      </w:pPr>
      <w:r>
        <w:rPr>
          <w:sz w:val="22"/>
          <w:szCs w:val="22"/>
        </w:rPr>
        <w:t>Uppsägning av avtalet till upphörande eller</w:t>
      </w:r>
      <w:r w:rsidR="00F42665">
        <w:rPr>
          <w:sz w:val="22"/>
          <w:szCs w:val="22"/>
        </w:rPr>
        <w:t xml:space="preserve"> uppsägning</w:t>
      </w:r>
      <w:r>
        <w:rPr>
          <w:sz w:val="22"/>
          <w:szCs w:val="22"/>
        </w:rPr>
        <w:t xml:space="preserve"> för villkorsändring ska ske skriftligen senast </w:t>
      </w:r>
      <w:r w:rsidR="00E512D2">
        <w:rPr>
          <w:sz w:val="22"/>
          <w:szCs w:val="22"/>
        </w:rPr>
        <w:t>ett år</w:t>
      </w:r>
      <w:r>
        <w:rPr>
          <w:sz w:val="22"/>
          <w:szCs w:val="22"/>
        </w:rPr>
        <w:t xml:space="preserve"> före arrendetidens utgång. Vid utebliven uppsägning förlängs avtalet med en period motsvarande arrendetiden, dock som längst 5 år</w:t>
      </w:r>
      <w:r w:rsidR="002C4D33">
        <w:rPr>
          <w:sz w:val="22"/>
          <w:szCs w:val="22"/>
        </w:rPr>
        <w:t xml:space="preserve"> per förlängningstillfälle</w:t>
      </w:r>
      <w:r>
        <w:rPr>
          <w:sz w:val="22"/>
          <w:szCs w:val="22"/>
        </w:rPr>
        <w:t xml:space="preserve">. </w:t>
      </w:r>
    </w:p>
    <w:p w14:paraId="68D9758B" w14:textId="77777777" w:rsidR="00667A26" w:rsidRDefault="00667A26" w:rsidP="00706EE8">
      <w:pPr>
        <w:spacing w:after="0" w:line="276" w:lineRule="auto"/>
        <w:ind w:left="360"/>
        <w:rPr>
          <w:sz w:val="22"/>
          <w:szCs w:val="22"/>
        </w:rPr>
      </w:pPr>
    </w:p>
    <w:p w14:paraId="56110686" w14:textId="77777777" w:rsidR="00560E08" w:rsidRPr="0050782B" w:rsidRDefault="00560E08" w:rsidP="0050782B">
      <w:pPr>
        <w:rPr>
          <w:sz w:val="22"/>
          <w:szCs w:val="22"/>
        </w:rPr>
      </w:pPr>
    </w:p>
    <w:p w14:paraId="47E22E73" w14:textId="39719312" w:rsidR="00A10253" w:rsidRPr="00A10253" w:rsidRDefault="00560E08" w:rsidP="00A10253">
      <w:pPr>
        <w:pStyle w:val="Liststycke"/>
        <w:numPr>
          <w:ilvl w:val="0"/>
          <w:numId w:val="29"/>
        </w:numPr>
        <w:spacing w:after="0"/>
        <w:rPr>
          <w:b/>
          <w:bCs/>
          <w:sz w:val="22"/>
          <w:szCs w:val="22"/>
        </w:rPr>
      </w:pPr>
      <w:proofErr w:type="spellStart"/>
      <w:r w:rsidRPr="00687713">
        <w:rPr>
          <w:b/>
          <w:bCs/>
          <w:sz w:val="22"/>
          <w:szCs w:val="22"/>
        </w:rPr>
        <w:lastRenderedPageBreak/>
        <w:t>Indirekt</w:t>
      </w:r>
      <w:proofErr w:type="spellEnd"/>
      <w:r w:rsidRPr="00687713">
        <w:rPr>
          <w:b/>
          <w:bCs/>
          <w:sz w:val="22"/>
          <w:szCs w:val="22"/>
        </w:rPr>
        <w:t xml:space="preserve"> </w:t>
      </w:r>
      <w:proofErr w:type="spellStart"/>
      <w:r w:rsidRPr="00687713">
        <w:rPr>
          <w:b/>
          <w:bCs/>
          <w:sz w:val="22"/>
          <w:szCs w:val="22"/>
        </w:rPr>
        <w:t>besittningsskydd</w:t>
      </w:r>
      <w:proofErr w:type="spellEnd"/>
    </w:p>
    <w:p w14:paraId="7096D215" w14:textId="538903A7" w:rsidR="0016368B" w:rsidRDefault="0016368B" w:rsidP="0016368B">
      <w:pPr>
        <w:spacing w:after="0" w:line="276" w:lineRule="auto"/>
        <w:ind w:left="360"/>
        <w:rPr>
          <w:sz w:val="22"/>
          <w:szCs w:val="22"/>
        </w:rPr>
      </w:pPr>
      <w:r w:rsidRPr="0016368B">
        <w:rPr>
          <w:sz w:val="22"/>
          <w:szCs w:val="22"/>
          <w:highlight w:val="yellow"/>
        </w:rPr>
        <w:t>[</w:t>
      </w:r>
      <w:r w:rsidR="00547780">
        <w:rPr>
          <w:sz w:val="22"/>
          <w:szCs w:val="22"/>
          <w:highlight w:val="yellow"/>
        </w:rPr>
        <w:t>T</w:t>
      </w:r>
      <w:r w:rsidRPr="0016368B">
        <w:rPr>
          <w:sz w:val="22"/>
          <w:szCs w:val="22"/>
          <w:highlight w:val="yellow"/>
        </w:rPr>
        <w:t>a bort</w:t>
      </w:r>
      <w:r w:rsidR="002C4D33">
        <w:rPr>
          <w:sz w:val="22"/>
          <w:szCs w:val="22"/>
          <w:highlight w:val="yellow"/>
        </w:rPr>
        <w:t xml:space="preserve"> klausulen</w:t>
      </w:r>
      <w:r w:rsidRPr="0016368B">
        <w:rPr>
          <w:sz w:val="22"/>
          <w:szCs w:val="22"/>
          <w:highlight w:val="yellow"/>
        </w:rPr>
        <w:t xml:space="preserve"> om </w:t>
      </w:r>
      <w:r w:rsidR="00547780">
        <w:rPr>
          <w:sz w:val="22"/>
          <w:szCs w:val="22"/>
          <w:highlight w:val="yellow"/>
        </w:rPr>
        <w:t xml:space="preserve">indirekt besittningsskydd </w:t>
      </w:r>
      <w:r w:rsidRPr="001A04C3">
        <w:rPr>
          <w:b/>
          <w:bCs/>
          <w:sz w:val="22"/>
          <w:szCs w:val="22"/>
          <w:highlight w:val="yellow"/>
        </w:rPr>
        <w:t>ska</w:t>
      </w:r>
      <w:r w:rsidRPr="0016368B">
        <w:rPr>
          <w:sz w:val="22"/>
          <w:szCs w:val="22"/>
          <w:highlight w:val="yellow"/>
        </w:rPr>
        <w:t xml:space="preserve"> </w:t>
      </w:r>
      <w:r w:rsidR="00547780">
        <w:rPr>
          <w:sz w:val="22"/>
          <w:szCs w:val="22"/>
          <w:highlight w:val="yellow"/>
        </w:rPr>
        <w:t>föreligga för avtalet</w:t>
      </w:r>
      <w:r w:rsidRPr="0016368B">
        <w:rPr>
          <w:sz w:val="22"/>
          <w:szCs w:val="22"/>
          <w:highlight w:val="yellow"/>
        </w:rPr>
        <w:t>]</w:t>
      </w:r>
    </w:p>
    <w:p w14:paraId="18FAFD91" w14:textId="4925AA69" w:rsidR="00687713" w:rsidRDefault="00687713" w:rsidP="0016368B">
      <w:pPr>
        <w:spacing w:after="0" w:line="276" w:lineRule="auto"/>
        <w:ind w:left="360"/>
        <w:rPr>
          <w:sz w:val="22"/>
          <w:szCs w:val="22"/>
        </w:rPr>
      </w:pPr>
      <w:r>
        <w:rPr>
          <w:sz w:val="22"/>
          <w:szCs w:val="22"/>
        </w:rPr>
        <w:t xml:space="preserve">Detta avtal är </w:t>
      </w:r>
      <w:r w:rsidRPr="00687713">
        <w:rPr>
          <w:b/>
          <w:bCs/>
          <w:sz w:val="22"/>
          <w:szCs w:val="22"/>
        </w:rPr>
        <w:t>inte</w:t>
      </w:r>
      <w:r>
        <w:rPr>
          <w:sz w:val="22"/>
          <w:szCs w:val="22"/>
        </w:rPr>
        <w:t xml:space="preserve"> förenat med indirekt besittningsskydd i enlighet med bestämmelserna i 11 kap. 5-6a §§ jordabalken. </w:t>
      </w:r>
      <w:r w:rsidR="008D1687">
        <w:rPr>
          <w:sz w:val="22"/>
          <w:szCs w:val="22"/>
        </w:rPr>
        <w:t>Arrendator</w:t>
      </w:r>
      <w:r>
        <w:rPr>
          <w:sz w:val="22"/>
          <w:szCs w:val="22"/>
        </w:rPr>
        <w:t xml:space="preserve">n är således inte berättigad till ersättning med anledning av avtalets upphörande. </w:t>
      </w:r>
    </w:p>
    <w:p w14:paraId="31784808" w14:textId="77777777" w:rsidR="00687713" w:rsidRDefault="00687713" w:rsidP="00706EE8">
      <w:pPr>
        <w:spacing w:after="0" w:line="276" w:lineRule="auto"/>
        <w:rPr>
          <w:sz w:val="22"/>
          <w:szCs w:val="22"/>
        </w:rPr>
      </w:pPr>
    </w:p>
    <w:p w14:paraId="54D3B302" w14:textId="77777777" w:rsidR="00A10253" w:rsidRDefault="00EC54E5" w:rsidP="00761DC4">
      <w:pPr>
        <w:pStyle w:val="Liststycke"/>
        <w:numPr>
          <w:ilvl w:val="0"/>
          <w:numId w:val="29"/>
        </w:numPr>
        <w:spacing w:before="120" w:after="0"/>
        <w:ind w:left="357" w:hanging="357"/>
        <w:rPr>
          <w:b/>
          <w:bCs/>
          <w:sz w:val="22"/>
          <w:szCs w:val="22"/>
        </w:rPr>
      </w:pPr>
      <w:proofErr w:type="spellStart"/>
      <w:r w:rsidRPr="00687713">
        <w:rPr>
          <w:b/>
          <w:bCs/>
          <w:sz w:val="22"/>
          <w:szCs w:val="22"/>
        </w:rPr>
        <w:t>Arrendeavgift</w:t>
      </w:r>
      <w:proofErr w:type="spellEnd"/>
      <w:r w:rsidRPr="00687713">
        <w:rPr>
          <w:b/>
          <w:bCs/>
          <w:sz w:val="22"/>
          <w:szCs w:val="22"/>
        </w:rPr>
        <w:t xml:space="preserve"> </w:t>
      </w:r>
    </w:p>
    <w:p w14:paraId="1FBAED3D" w14:textId="3FA70786" w:rsidR="00A10253" w:rsidRPr="00A10253" w:rsidRDefault="00DD089F" w:rsidP="00F42665">
      <w:pPr>
        <w:pStyle w:val="Liststycke"/>
        <w:numPr>
          <w:ilvl w:val="1"/>
          <w:numId w:val="29"/>
        </w:numPr>
        <w:spacing w:after="0"/>
        <w:ind w:left="432"/>
        <w:rPr>
          <w:b/>
          <w:bCs/>
          <w:sz w:val="22"/>
          <w:szCs w:val="22"/>
          <w:lang w:val="sv-SE"/>
        </w:rPr>
      </w:pPr>
      <w:r w:rsidRPr="00A10253">
        <w:rPr>
          <w:sz w:val="22"/>
          <w:szCs w:val="22"/>
          <w:lang w:val="sv-SE"/>
        </w:rPr>
        <w:t xml:space="preserve">Arrendeavgiften uppgår till </w:t>
      </w:r>
      <w:r w:rsidR="0016368B" w:rsidRPr="00A10253">
        <w:rPr>
          <w:sz w:val="22"/>
          <w:szCs w:val="22"/>
          <w:highlight w:val="yellow"/>
          <w:lang w:val="sv-SE"/>
        </w:rPr>
        <w:t>[BELOPP]</w:t>
      </w:r>
      <w:r w:rsidRPr="00A10253">
        <w:rPr>
          <w:sz w:val="22"/>
          <w:szCs w:val="22"/>
          <w:lang w:val="sv-SE"/>
        </w:rPr>
        <w:t xml:space="preserve"> SEK</w:t>
      </w:r>
      <w:r w:rsidR="00B61130" w:rsidRPr="00A10253">
        <w:rPr>
          <w:sz w:val="22"/>
          <w:szCs w:val="22"/>
          <w:lang w:val="sv-SE"/>
        </w:rPr>
        <w:t xml:space="preserve"> (basavgift</w:t>
      </w:r>
      <w:r w:rsidR="00635FCB" w:rsidRPr="00A10253">
        <w:rPr>
          <w:sz w:val="22"/>
          <w:szCs w:val="22"/>
          <w:lang w:val="sv-SE"/>
        </w:rPr>
        <w:t>en</w:t>
      </w:r>
      <w:r w:rsidR="00B61130" w:rsidRPr="00A10253">
        <w:rPr>
          <w:sz w:val="22"/>
          <w:szCs w:val="22"/>
          <w:lang w:val="sv-SE"/>
        </w:rPr>
        <w:t>)</w:t>
      </w:r>
      <w:r w:rsidR="00A10253" w:rsidRPr="00A10253">
        <w:rPr>
          <w:sz w:val="22"/>
          <w:szCs w:val="22"/>
          <w:lang w:val="sv-SE"/>
        </w:rPr>
        <w:t xml:space="preserve"> per år. </w:t>
      </w:r>
      <w:r w:rsidR="00F76A7C">
        <w:rPr>
          <w:sz w:val="22"/>
          <w:szCs w:val="22"/>
          <w:lang w:val="sv-SE"/>
        </w:rPr>
        <w:br/>
      </w:r>
      <w:r w:rsidR="00F76A7C">
        <w:rPr>
          <w:sz w:val="22"/>
          <w:szCs w:val="22"/>
          <w:lang w:val="sv-SE"/>
        </w:rPr>
        <w:br/>
      </w:r>
      <w:r w:rsidR="00F003D6" w:rsidRPr="00A10253">
        <w:rPr>
          <w:sz w:val="22"/>
          <w:szCs w:val="22"/>
          <w:lang w:val="sv-SE"/>
        </w:rPr>
        <w:t xml:space="preserve">För det fallet mervärdesskatt ska utgå enligt lag, ska </w:t>
      </w:r>
      <w:r w:rsidR="008D1687">
        <w:rPr>
          <w:sz w:val="22"/>
          <w:szCs w:val="22"/>
          <w:lang w:val="sv-SE"/>
        </w:rPr>
        <w:t>Arrendator</w:t>
      </w:r>
      <w:r w:rsidR="00F003D6" w:rsidRPr="00A10253">
        <w:rPr>
          <w:sz w:val="22"/>
          <w:szCs w:val="22"/>
          <w:lang w:val="sv-SE"/>
        </w:rPr>
        <w:t xml:space="preserve">n jämte arrendeavgift erlägga vid betalningstillfället gällande mervärdesskatt. </w:t>
      </w:r>
      <w:r w:rsidR="00A034A5" w:rsidRPr="00A10253">
        <w:rPr>
          <w:sz w:val="22"/>
          <w:szCs w:val="22"/>
          <w:lang w:val="sv-SE"/>
        </w:rPr>
        <w:t>Mervärdesskatt tillkommer i förevarande fall även på indexuppräknad del av avgiften.</w:t>
      </w:r>
      <w:r w:rsidR="00A10253" w:rsidRPr="00A10253">
        <w:rPr>
          <w:sz w:val="22"/>
          <w:szCs w:val="22"/>
          <w:lang w:val="sv-SE"/>
        </w:rPr>
        <w:br/>
      </w:r>
    </w:p>
    <w:p w14:paraId="5318B76F" w14:textId="51A5AD85" w:rsidR="00B61130" w:rsidRPr="00B83864" w:rsidRDefault="00B61130" w:rsidP="00A020B5">
      <w:pPr>
        <w:pStyle w:val="Liststycke"/>
        <w:numPr>
          <w:ilvl w:val="1"/>
          <w:numId w:val="29"/>
        </w:numPr>
        <w:spacing w:after="0"/>
        <w:ind w:left="360"/>
        <w:rPr>
          <w:sz w:val="22"/>
          <w:szCs w:val="22"/>
        </w:rPr>
      </w:pPr>
      <w:r w:rsidRPr="00B83864">
        <w:rPr>
          <w:sz w:val="22"/>
          <w:szCs w:val="22"/>
          <w:lang w:val="sv-SE"/>
        </w:rPr>
        <w:t xml:space="preserve">Under arrendetiden, samt i fall av förlängning därefter även för kommande arrendetid, ska indexering ske enligt </w:t>
      </w:r>
      <w:proofErr w:type="spellStart"/>
      <w:r w:rsidRPr="00B83864">
        <w:rPr>
          <w:sz w:val="22"/>
          <w:szCs w:val="22"/>
          <w:lang w:val="sv-SE"/>
        </w:rPr>
        <w:t>följande.</w:t>
      </w:r>
      <w:proofErr w:type="spellEnd"/>
      <w:r w:rsidR="00B83864">
        <w:rPr>
          <w:sz w:val="22"/>
          <w:szCs w:val="22"/>
          <w:lang w:val="sv-SE"/>
        </w:rPr>
        <w:br/>
      </w:r>
      <w:r w:rsidR="00B83864">
        <w:rPr>
          <w:sz w:val="22"/>
          <w:szCs w:val="22"/>
          <w:lang w:val="sv-SE"/>
        </w:rPr>
        <w:br/>
      </w:r>
      <w:r w:rsidRPr="00B83864">
        <w:rPr>
          <w:sz w:val="22"/>
          <w:szCs w:val="22"/>
          <w:lang w:val="sv-SE"/>
        </w:rPr>
        <w:t xml:space="preserve">Arrendeavgiften ska justeras årligen med hänsyn till förändringar i konsumentprisindex (KPI) med totalindex med 1980 som basår. </w:t>
      </w:r>
      <w:proofErr w:type="spellStart"/>
      <w:r w:rsidR="00635FCB" w:rsidRPr="00B83864">
        <w:rPr>
          <w:sz w:val="22"/>
          <w:szCs w:val="22"/>
        </w:rPr>
        <w:t>Basavgiften</w:t>
      </w:r>
      <w:proofErr w:type="spellEnd"/>
      <w:r w:rsidRPr="00B83864">
        <w:rPr>
          <w:sz w:val="22"/>
          <w:szCs w:val="22"/>
        </w:rPr>
        <w:t xml:space="preserve"> ska </w:t>
      </w:r>
      <w:proofErr w:type="spellStart"/>
      <w:r w:rsidRPr="00B83864">
        <w:rPr>
          <w:sz w:val="22"/>
          <w:szCs w:val="22"/>
        </w:rPr>
        <w:t>anses</w:t>
      </w:r>
      <w:proofErr w:type="spellEnd"/>
      <w:r w:rsidRPr="00B83864">
        <w:rPr>
          <w:sz w:val="22"/>
          <w:szCs w:val="22"/>
        </w:rPr>
        <w:t xml:space="preserve"> </w:t>
      </w:r>
      <w:proofErr w:type="spellStart"/>
      <w:r w:rsidRPr="00B83864">
        <w:rPr>
          <w:sz w:val="22"/>
          <w:szCs w:val="22"/>
        </w:rPr>
        <w:t>anpassad</w:t>
      </w:r>
      <w:proofErr w:type="spellEnd"/>
      <w:r w:rsidRPr="00B83864">
        <w:rPr>
          <w:sz w:val="22"/>
          <w:szCs w:val="22"/>
        </w:rPr>
        <w:t xml:space="preserve"> till indextalet för </w:t>
      </w:r>
      <w:r w:rsidR="001F7BB8" w:rsidRPr="00B83864">
        <w:rPr>
          <w:sz w:val="22"/>
          <w:szCs w:val="22"/>
          <w:highlight w:val="yellow"/>
        </w:rPr>
        <w:t>[</w:t>
      </w:r>
      <w:r w:rsidRPr="00B83864">
        <w:rPr>
          <w:sz w:val="22"/>
          <w:szCs w:val="22"/>
          <w:highlight w:val="yellow"/>
        </w:rPr>
        <w:t>oktober</w:t>
      </w:r>
      <w:r w:rsidR="00635FCB" w:rsidRPr="00B83864">
        <w:rPr>
          <w:sz w:val="22"/>
          <w:szCs w:val="22"/>
          <w:highlight w:val="yellow"/>
        </w:rPr>
        <w:t xml:space="preserve"> månad</w:t>
      </w:r>
      <w:r w:rsidR="001F7BB8" w:rsidRPr="00B83864">
        <w:rPr>
          <w:sz w:val="22"/>
          <w:szCs w:val="22"/>
          <w:highlight w:val="yellow"/>
        </w:rPr>
        <w:t>]</w:t>
      </w:r>
      <w:r w:rsidR="00635FCB" w:rsidRPr="00B83864">
        <w:rPr>
          <w:sz w:val="22"/>
          <w:szCs w:val="22"/>
        </w:rPr>
        <w:t xml:space="preserve"> tillträdesåret</w:t>
      </w:r>
      <w:r w:rsidRPr="00B83864">
        <w:rPr>
          <w:sz w:val="22"/>
          <w:szCs w:val="22"/>
        </w:rPr>
        <w:t xml:space="preserve"> (bastalet).</w:t>
      </w:r>
    </w:p>
    <w:p w14:paraId="76420FBD" w14:textId="77777777" w:rsidR="00B61130" w:rsidRPr="00B61130" w:rsidRDefault="00B61130" w:rsidP="00706EE8">
      <w:pPr>
        <w:pStyle w:val="Normalwebb"/>
        <w:spacing w:before="0" w:beforeAutospacing="0" w:after="0" w:afterAutospacing="0" w:line="276" w:lineRule="auto"/>
        <w:rPr>
          <w:rFonts w:asciiTheme="minorHAnsi" w:hAnsiTheme="minorHAnsi"/>
          <w:sz w:val="22"/>
          <w:szCs w:val="22"/>
        </w:rPr>
      </w:pPr>
      <w:r w:rsidRPr="00B61130">
        <w:rPr>
          <w:rFonts w:asciiTheme="minorHAnsi" w:hAnsiTheme="minorHAnsi"/>
          <w:sz w:val="22"/>
          <w:szCs w:val="22"/>
        </w:rPr>
        <w:t> </w:t>
      </w:r>
    </w:p>
    <w:p w14:paraId="5F62AD82" w14:textId="17EB9CA6" w:rsidR="00B61130" w:rsidRDefault="00B61130" w:rsidP="00706EE8">
      <w:pPr>
        <w:pStyle w:val="Normalwebb"/>
        <w:spacing w:before="0" w:beforeAutospacing="0" w:after="0" w:afterAutospacing="0" w:line="276" w:lineRule="auto"/>
        <w:ind w:left="360"/>
        <w:rPr>
          <w:rFonts w:asciiTheme="minorHAnsi" w:hAnsiTheme="minorHAnsi"/>
          <w:sz w:val="22"/>
          <w:szCs w:val="22"/>
        </w:rPr>
      </w:pPr>
      <w:r w:rsidRPr="00B61130">
        <w:rPr>
          <w:rFonts w:asciiTheme="minorHAnsi" w:hAnsiTheme="minorHAnsi"/>
          <w:sz w:val="22"/>
          <w:szCs w:val="22"/>
        </w:rPr>
        <w:t xml:space="preserve">Skulle indextalet någon påföljande </w:t>
      </w:r>
      <w:r w:rsidR="001F7BB8" w:rsidRPr="001F7BB8">
        <w:rPr>
          <w:rFonts w:asciiTheme="minorHAnsi" w:hAnsiTheme="minorHAnsi"/>
          <w:sz w:val="22"/>
          <w:szCs w:val="22"/>
          <w:highlight w:val="yellow"/>
        </w:rPr>
        <w:t>[oktobermånad]</w:t>
      </w:r>
      <w:r w:rsidR="001F7BB8">
        <w:rPr>
          <w:rFonts w:asciiTheme="minorHAnsi" w:hAnsiTheme="minorHAnsi"/>
          <w:sz w:val="22"/>
          <w:szCs w:val="22"/>
        </w:rPr>
        <w:t xml:space="preserve"> </w:t>
      </w:r>
      <w:r w:rsidRPr="00B61130">
        <w:rPr>
          <w:rFonts w:asciiTheme="minorHAnsi" w:hAnsiTheme="minorHAnsi"/>
          <w:sz w:val="22"/>
          <w:szCs w:val="22"/>
        </w:rPr>
        <w:t>ha stigit i förhållande till bastalet, ska tillägg utgå med det procenttal varmed indextalet ändrats i förhållande till bastalet.</w:t>
      </w:r>
      <w:r w:rsidR="00635FCB">
        <w:rPr>
          <w:rFonts w:asciiTheme="minorHAnsi" w:hAnsiTheme="minorHAnsi"/>
          <w:sz w:val="22"/>
          <w:szCs w:val="22"/>
        </w:rPr>
        <w:t xml:space="preserve"> Avgiften </w:t>
      </w:r>
      <w:r w:rsidR="00635FCB" w:rsidRPr="00B61130">
        <w:rPr>
          <w:rFonts w:asciiTheme="minorHAnsi" w:hAnsiTheme="minorHAnsi"/>
          <w:sz w:val="22"/>
          <w:szCs w:val="22"/>
        </w:rPr>
        <w:t xml:space="preserve">ska dock aldrig understiga </w:t>
      </w:r>
      <w:r w:rsidR="00635FCB">
        <w:rPr>
          <w:rFonts w:asciiTheme="minorHAnsi" w:hAnsiTheme="minorHAnsi"/>
          <w:sz w:val="22"/>
          <w:szCs w:val="22"/>
        </w:rPr>
        <w:t>basavgiften.</w:t>
      </w:r>
    </w:p>
    <w:p w14:paraId="5503C2AB" w14:textId="77777777" w:rsidR="00635FCB" w:rsidRPr="00B61130" w:rsidRDefault="00635FCB" w:rsidP="00706EE8">
      <w:pPr>
        <w:pStyle w:val="Normalwebb"/>
        <w:spacing w:before="0" w:beforeAutospacing="0" w:after="0" w:afterAutospacing="0" w:line="276" w:lineRule="auto"/>
        <w:ind w:left="360"/>
        <w:rPr>
          <w:rFonts w:asciiTheme="minorHAnsi" w:hAnsiTheme="minorHAnsi"/>
          <w:sz w:val="22"/>
          <w:szCs w:val="22"/>
        </w:rPr>
      </w:pPr>
    </w:p>
    <w:p w14:paraId="17FA61AC" w14:textId="2A4B27A4" w:rsidR="00B61130" w:rsidRPr="00B61130" w:rsidRDefault="00B61130" w:rsidP="00706EE8">
      <w:pPr>
        <w:pStyle w:val="Normalwebb"/>
        <w:spacing w:before="0" w:beforeAutospacing="0" w:after="0" w:afterAutospacing="0" w:line="276" w:lineRule="auto"/>
        <w:ind w:firstLine="360"/>
        <w:rPr>
          <w:rFonts w:asciiTheme="minorHAnsi" w:hAnsiTheme="minorHAnsi"/>
          <w:sz w:val="22"/>
          <w:szCs w:val="22"/>
        </w:rPr>
      </w:pPr>
      <w:r>
        <w:rPr>
          <w:rFonts w:asciiTheme="minorHAnsi" w:hAnsiTheme="minorHAnsi"/>
          <w:sz w:val="22"/>
          <w:szCs w:val="22"/>
        </w:rPr>
        <w:t>Avgifts</w:t>
      </w:r>
      <w:r w:rsidRPr="00B61130">
        <w:rPr>
          <w:rFonts w:asciiTheme="minorHAnsi" w:hAnsiTheme="minorHAnsi"/>
          <w:sz w:val="22"/>
          <w:szCs w:val="22"/>
        </w:rPr>
        <w:t xml:space="preserve">ändringen sker alltid från och med </w:t>
      </w:r>
      <w:r w:rsidR="001F7BB8" w:rsidRPr="001F7BB8">
        <w:rPr>
          <w:rFonts w:asciiTheme="minorHAnsi" w:hAnsiTheme="minorHAnsi"/>
          <w:sz w:val="22"/>
          <w:szCs w:val="22"/>
          <w:highlight w:val="yellow"/>
        </w:rPr>
        <w:t>[</w:t>
      </w:r>
      <w:r w:rsidRPr="001F7BB8">
        <w:rPr>
          <w:rFonts w:asciiTheme="minorHAnsi" w:hAnsiTheme="minorHAnsi"/>
          <w:sz w:val="22"/>
          <w:szCs w:val="22"/>
          <w:highlight w:val="yellow"/>
        </w:rPr>
        <w:t>1 januari</w:t>
      </w:r>
      <w:r w:rsidR="001F7BB8" w:rsidRPr="001F7BB8">
        <w:rPr>
          <w:rFonts w:asciiTheme="minorHAnsi" w:hAnsiTheme="minorHAnsi"/>
          <w:sz w:val="22"/>
          <w:szCs w:val="22"/>
          <w:highlight w:val="yellow"/>
        </w:rPr>
        <w:t>]</w:t>
      </w:r>
      <w:r w:rsidRPr="00B61130">
        <w:rPr>
          <w:rFonts w:asciiTheme="minorHAnsi" w:hAnsiTheme="minorHAnsi"/>
          <w:sz w:val="22"/>
          <w:szCs w:val="22"/>
        </w:rPr>
        <w:t xml:space="preserve">. </w:t>
      </w:r>
    </w:p>
    <w:p w14:paraId="5346469A" w14:textId="07365156" w:rsidR="00B61130" w:rsidRPr="00B61130" w:rsidRDefault="00B61130" w:rsidP="00706EE8">
      <w:pPr>
        <w:spacing w:after="0" w:line="276" w:lineRule="auto"/>
        <w:rPr>
          <w:sz w:val="22"/>
          <w:szCs w:val="22"/>
        </w:rPr>
      </w:pPr>
    </w:p>
    <w:p w14:paraId="49A2E6CE" w14:textId="2D434F66" w:rsidR="00B61130" w:rsidRDefault="00B61130" w:rsidP="00761DC4">
      <w:pPr>
        <w:pStyle w:val="Liststycke"/>
        <w:numPr>
          <w:ilvl w:val="0"/>
          <w:numId w:val="29"/>
        </w:numPr>
        <w:spacing w:before="120" w:after="0"/>
        <w:ind w:left="357" w:hanging="357"/>
        <w:rPr>
          <w:sz w:val="22"/>
          <w:szCs w:val="22"/>
        </w:rPr>
      </w:pPr>
      <w:proofErr w:type="spellStart"/>
      <w:r w:rsidRPr="00B61130">
        <w:rPr>
          <w:b/>
          <w:bCs/>
          <w:sz w:val="22"/>
          <w:szCs w:val="22"/>
        </w:rPr>
        <w:t>Betalning</w:t>
      </w:r>
      <w:proofErr w:type="spellEnd"/>
      <w:r>
        <w:rPr>
          <w:sz w:val="22"/>
          <w:szCs w:val="22"/>
        </w:rPr>
        <w:t xml:space="preserve"> </w:t>
      </w:r>
    </w:p>
    <w:p w14:paraId="35882A21" w14:textId="5D4142DB" w:rsidR="00E579B1" w:rsidRPr="0016368B" w:rsidRDefault="00B61130" w:rsidP="0016368B">
      <w:pPr>
        <w:pStyle w:val="Liststycke"/>
        <w:tabs>
          <w:tab w:val="left" w:pos="4678"/>
          <w:tab w:val="left" w:pos="5670"/>
          <w:tab w:val="left" w:pos="6946"/>
        </w:tabs>
        <w:spacing w:after="0"/>
        <w:ind w:left="360"/>
        <w:rPr>
          <w:sz w:val="22"/>
          <w:szCs w:val="22"/>
          <w:lang w:val="sv-SE"/>
        </w:rPr>
      </w:pPr>
      <w:r w:rsidRPr="00B61130">
        <w:rPr>
          <w:sz w:val="22"/>
          <w:szCs w:val="22"/>
          <w:lang w:val="sv-SE"/>
        </w:rPr>
        <w:t>Arrendeavgiften</w:t>
      </w:r>
      <w:r w:rsidR="00E579B1">
        <w:rPr>
          <w:sz w:val="22"/>
          <w:szCs w:val="22"/>
          <w:lang w:val="sv-SE"/>
        </w:rPr>
        <w:t xml:space="preserve"> erläggs i förskott och </w:t>
      </w:r>
      <w:r w:rsidRPr="00B61130">
        <w:rPr>
          <w:sz w:val="22"/>
          <w:szCs w:val="22"/>
          <w:lang w:val="sv-SE"/>
        </w:rPr>
        <w:t xml:space="preserve">betalas </w:t>
      </w:r>
      <w:r w:rsidR="0016368B" w:rsidRPr="0016368B">
        <w:rPr>
          <w:sz w:val="22"/>
          <w:szCs w:val="22"/>
          <w:highlight w:val="yellow"/>
          <w:lang w:val="sv-SE"/>
        </w:rPr>
        <w:t>[</w:t>
      </w:r>
      <w:r w:rsidRPr="0016368B">
        <w:rPr>
          <w:sz w:val="22"/>
          <w:szCs w:val="22"/>
          <w:highlight w:val="yellow"/>
          <w:lang w:val="sv-SE"/>
        </w:rPr>
        <w:t>årligen</w:t>
      </w:r>
      <w:r w:rsidR="0016368B" w:rsidRPr="0016368B">
        <w:rPr>
          <w:sz w:val="22"/>
          <w:szCs w:val="22"/>
          <w:highlight w:val="yellow"/>
          <w:lang w:val="sv-SE"/>
        </w:rPr>
        <w:t>/</w:t>
      </w:r>
      <w:r w:rsidRPr="0016368B">
        <w:rPr>
          <w:sz w:val="22"/>
          <w:szCs w:val="22"/>
          <w:highlight w:val="yellow"/>
          <w:lang w:val="sv-SE"/>
        </w:rPr>
        <w:t>kvartalsvis</w:t>
      </w:r>
      <w:r w:rsidR="0016368B" w:rsidRPr="0016368B">
        <w:rPr>
          <w:sz w:val="22"/>
          <w:szCs w:val="22"/>
          <w:highlight w:val="yellow"/>
          <w:lang w:val="sv-SE"/>
        </w:rPr>
        <w:t>/</w:t>
      </w:r>
      <w:r w:rsidRPr="0016368B">
        <w:rPr>
          <w:sz w:val="22"/>
          <w:szCs w:val="22"/>
          <w:highlight w:val="yellow"/>
          <w:lang w:val="sv-SE"/>
        </w:rPr>
        <w:t>månadsvis</w:t>
      </w:r>
      <w:r w:rsidR="0016368B" w:rsidRPr="0016368B">
        <w:rPr>
          <w:sz w:val="22"/>
          <w:szCs w:val="22"/>
          <w:highlight w:val="yellow"/>
          <w:lang w:val="sv-SE"/>
        </w:rPr>
        <w:t xml:space="preserve"> </w:t>
      </w:r>
      <w:r w:rsidR="00E579B1" w:rsidRPr="0016368B">
        <w:rPr>
          <w:sz w:val="22"/>
          <w:szCs w:val="22"/>
          <w:highlight w:val="yellow"/>
          <w:lang w:val="sv-SE"/>
        </w:rPr>
        <w:t>g</w:t>
      </w:r>
      <w:r w:rsidR="00A66E12" w:rsidRPr="0016368B">
        <w:rPr>
          <w:sz w:val="22"/>
          <w:szCs w:val="22"/>
          <w:highlight w:val="yellow"/>
          <w:lang w:val="sv-SE"/>
        </w:rPr>
        <w:t>enom f</w:t>
      </w:r>
      <w:r w:rsidR="00117EEA" w:rsidRPr="0016368B">
        <w:rPr>
          <w:sz w:val="22"/>
          <w:szCs w:val="22"/>
          <w:highlight w:val="yellow"/>
          <w:lang w:val="sv-SE"/>
        </w:rPr>
        <w:t xml:space="preserve">aktura tillställd </w:t>
      </w:r>
      <w:r w:rsidR="008D1687">
        <w:rPr>
          <w:sz w:val="22"/>
          <w:szCs w:val="22"/>
          <w:highlight w:val="yellow"/>
          <w:lang w:val="sv-SE"/>
        </w:rPr>
        <w:t>Arrendator</w:t>
      </w:r>
      <w:r w:rsidR="00117EEA" w:rsidRPr="0016368B">
        <w:rPr>
          <w:sz w:val="22"/>
          <w:szCs w:val="22"/>
          <w:highlight w:val="yellow"/>
          <w:lang w:val="sv-SE"/>
        </w:rPr>
        <w:t>n</w:t>
      </w:r>
      <w:r w:rsidR="0016368B" w:rsidRPr="0016368B">
        <w:rPr>
          <w:sz w:val="22"/>
          <w:szCs w:val="22"/>
          <w:highlight w:val="yellow"/>
          <w:lang w:val="sv-SE"/>
        </w:rPr>
        <w:t xml:space="preserve"> / </w:t>
      </w:r>
      <w:r w:rsidR="00E579B1" w:rsidRPr="0016368B">
        <w:rPr>
          <w:sz w:val="22"/>
          <w:szCs w:val="22"/>
          <w:highlight w:val="yellow"/>
          <w:lang w:val="sv-SE"/>
        </w:rPr>
        <w:t xml:space="preserve">utan anmodan genom insättning på av </w:t>
      </w:r>
      <w:r w:rsidR="008D1687">
        <w:rPr>
          <w:sz w:val="22"/>
          <w:szCs w:val="22"/>
          <w:highlight w:val="yellow"/>
          <w:lang w:val="sv-SE"/>
        </w:rPr>
        <w:t>Jordägare</w:t>
      </w:r>
      <w:r w:rsidR="00E579B1" w:rsidRPr="0016368B">
        <w:rPr>
          <w:sz w:val="22"/>
          <w:szCs w:val="22"/>
          <w:highlight w:val="yellow"/>
          <w:lang w:val="sv-SE"/>
        </w:rPr>
        <w:t>n anvisat bank-/postgiro nr.</w:t>
      </w:r>
      <w:r w:rsidR="00EE5E75">
        <w:rPr>
          <w:sz w:val="22"/>
          <w:szCs w:val="22"/>
          <w:highlight w:val="yellow"/>
          <w:lang w:val="sv-SE"/>
        </w:rPr>
        <w:t xml:space="preserve"> [SIFFROR] </w:t>
      </w:r>
      <w:r w:rsidR="0016368B" w:rsidRPr="0016368B">
        <w:rPr>
          <w:sz w:val="22"/>
          <w:szCs w:val="22"/>
          <w:highlight w:val="yellow"/>
          <w:lang w:val="sv-SE"/>
        </w:rPr>
        <w:t>]</w:t>
      </w:r>
    </w:p>
    <w:p w14:paraId="06560A8B" w14:textId="77777777" w:rsidR="00E579B1" w:rsidRDefault="00E579B1" w:rsidP="00706EE8">
      <w:pPr>
        <w:pStyle w:val="Liststycke"/>
        <w:tabs>
          <w:tab w:val="left" w:pos="2835"/>
        </w:tabs>
        <w:spacing w:after="0"/>
        <w:ind w:left="360"/>
        <w:rPr>
          <w:sz w:val="22"/>
          <w:szCs w:val="22"/>
          <w:lang w:val="sv-SE"/>
        </w:rPr>
      </w:pPr>
    </w:p>
    <w:p w14:paraId="39063949" w14:textId="64C22017" w:rsidR="00B61130" w:rsidRPr="00B61130" w:rsidRDefault="00B61130" w:rsidP="00706EE8">
      <w:pPr>
        <w:pStyle w:val="Liststycke"/>
        <w:tabs>
          <w:tab w:val="left" w:pos="2835"/>
        </w:tabs>
        <w:spacing w:after="0"/>
        <w:ind w:left="360"/>
        <w:rPr>
          <w:sz w:val="22"/>
          <w:szCs w:val="22"/>
          <w:lang w:val="sv-SE"/>
        </w:rPr>
      </w:pPr>
      <w:r w:rsidRPr="00B61130">
        <w:rPr>
          <w:sz w:val="22"/>
          <w:szCs w:val="22"/>
          <w:lang w:val="sv-SE"/>
        </w:rPr>
        <w:t>Vid för sen eller utebliven betalning tillkommer dröjsmålsränta enligt 6 § räntelag</w:t>
      </w:r>
      <w:r w:rsidR="00595572">
        <w:rPr>
          <w:sz w:val="22"/>
          <w:szCs w:val="22"/>
          <w:lang w:val="sv-SE"/>
        </w:rPr>
        <w:t xml:space="preserve"> (1975:635)</w:t>
      </w:r>
      <w:r w:rsidRPr="00B61130">
        <w:rPr>
          <w:sz w:val="22"/>
          <w:szCs w:val="22"/>
          <w:lang w:val="sv-SE"/>
        </w:rPr>
        <w:t xml:space="preserve"> samt kostnader </w:t>
      </w:r>
      <w:r w:rsidR="00863FE1">
        <w:rPr>
          <w:sz w:val="22"/>
          <w:szCs w:val="22"/>
          <w:lang w:val="sv-SE"/>
        </w:rPr>
        <w:t>för betalnings</w:t>
      </w:r>
      <w:r w:rsidRPr="00B61130">
        <w:rPr>
          <w:sz w:val="22"/>
          <w:szCs w:val="22"/>
          <w:lang w:val="sv-SE"/>
        </w:rPr>
        <w:t xml:space="preserve">påminnelser och inkasso. </w:t>
      </w:r>
    </w:p>
    <w:p w14:paraId="6A92CBBA" w14:textId="77777777" w:rsidR="00FA1ADD" w:rsidRPr="00B61130" w:rsidRDefault="00FA1ADD" w:rsidP="00706EE8">
      <w:pPr>
        <w:spacing w:after="0" w:line="276" w:lineRule="auto"/>
        <w:ind w:left="360"/>
        <w:rPr>
          <w:b/>
          <w:bCs/>
          <w:sz w:val="22"/>
          <w:szCs w:val="22"/>
        </w:rPr>
      </w:pPr>
    </w:p>
    <w:p w14:paraId="1A833191" w14:textId="646C59B6" w:rsidR="00EC54E5" w:rsidRPr="00687713" w:rsidRDefault="00C72381" w:rsidP="00761DC4">
      <w:pPr>
        <w:pStyle w:val="Liststycke"/>
        <w:numPr>
          <w:ilvl w:val="0"/>
          <w:numId w:val="29"/>
        </w:numPr>
        <w:spacing w:before="120" w:after="0"/>
        <w:ind w:left="357" w:hanging="357"/>
        <w:rPr>
          <w:b/>
          <w:bCs/>
          <w:sz w:val="22"/>
          <w:szCs w:val="22"/>
        </w:rPr>
      </w:pPr>
      <w:proofErr w:type="spellStart"/>
      <w:r>
        <w:rPr>
          <w:b/>
          <w:bCs/>
          <w:sz w:val="22"/>
          <w:szCs w:val="22"/>
        </w:rPr>
        <w:t>Arrendestället</w:t>
      </w:r>
      <w:r w:rsidR="00EC54E5" w:rsidRPr="00687713">
        <w:rPr>
          <w:b/>
          <w:bCs/>
          <w:sz w:val="22"/>
          <w:szCs w:val="22"/>
        </w:rPr>
        <w:t>s</w:t>
      </w:r>
      <w:proofErr w:type="spellEnd"/>
      <w:r w:rsidR="00EC54E5" w:rsidRPr="00687713">
        <w:rPr>
          <w:b/>
          <w:bCs/>
          <w:sz w:val="22"/>
          <w:szCs w:val="22"/>
        </w:rPr>
        <w:t xml:space="preserve"> </w:t>
      </w:r>
      <w:proofErr w:type="spellStart"/>
      <w:r w:rsidR="00EC54E5" w:rsidRPr="00687713">
        <w:rPr>
          <w:b/>
          <w:bCs/>
          <w:sz w:val="22"/>
          <w:szCs w:val="22"/>
        </w:rPr>
        <w:t>tillträdesskick</w:t>
      </w:r>
      <w:proofErr w:type="spellEnd"/>
    </w:p>
    <w:p w14:paraId="09C8ADB4" w14:textId="6A02A8EE" w:rsidR="00667A26" w:rsidRDefault="00C72381" w:rsidP="00FC362E">
      <w:pPr>
        <w:spacing w:after="0" w:line="276" w:lineRule="auto"/>
        <w:ind w:left="360"/>
        <w:rPr>
          <w:sz w:val="22"/>
          <w:szCs w:val="22"/>
        </w:rPr>
      </w:pPr>
      <w:r>
        <w:rPr>
          <w:sz w:val="22"/>
          <w:szCs w:val="22"/>
        </w:rPr>
        <w:t>Arrendestället</w:t>
      </w:r>
      <w:r w:rsidR="00E512D2">
        <w:rPr>
          <w:sz w:val="22"/>
          <w:szCs w:val="22"/>
        </w:rPr>
        <w:t xml:space="preserve"> upplåts i befintligt skick, vilket har dokumenterats genom besiktning inför tillträdet. Besiktningsprotokoll ska upprättas i två likalydande exemplar som undertecknas av parterna och bifogas detta avtal</w:t>
      </w:r>
      <w:r w:rsidR="00CA177F">
        <w:rPr>
          <w:sz w:val="22"/>
          <w:szCs w:val="22"/>
        </w:rPr>
        <w:t xml:space="preserve"> såsom bilaga 2</w:t>
      </w:r>
      <w:r w:rsidR="00E512D2">
        <w:rPr>
          <w:sz w:val="22"/>
          <w:szCs w:val="22"/>
        </w:rPr>
        <w:t xml:space="preserve">. </w:t>
      </w:r>
    </w:p>
    <w:p w14:paraId="45A1E4BC" w14:textId="77777777" w:rsidR="00667A26" w:rsidRDefault="00667A26" w:rsidP="002A0C54">
      <w:pPr>
        <w:spacing w:after="0" w:line="276" w:lineRule="auto"/>
        <w:ind w:left="360"/>
        <w:rPr>
          <w:sz w:val="22"/>
          <w:szCs w:val="22"/>
        </w:rPr>
      </w:pPr>
    </w:p>
    <w:p w14:paraId="53BAB26C" w14:textId="53FCF610" w:rsidR="000669B8" w:rsidRPr="004227CC" w:rsidRDefault="00EC54E5" w:rsidP="00761DC4">
      <w:pPr>
        <w:pStyle w:val="Liststycke"/>
        <w:numPr>
          <w:ilvl w:val="0"/>
          <w:numId w:val="29"/>
        </w:numPr>
        <w:spacing w:before="120" w:after="0"/>
        <w:ind w:left="357" w:hanging="357"/>
        <w:rPr>
          <w:b/>
          <w:bCs/>
          <w:sz w:val="22"/>
          <w:szCs w:val="22"/>
          <w:lang w:val="sv-SE"/>
        </w:rPr>
      </w:pPr>
      <w:r w:rsidRPr="00FA1ADD">
        <w:rPr>
          <w:b/>
          <w:bCs/>
          <w:sz w:val="22"/>
          <w:szCs w:val="22"/>
          <w:lang w:val="sv-SE"/>
        </w:rPr>
        <w:t>Avverkning av skog m.m.</w:t>
      </w:r>
      <w:r w:rsidR="004227CC">
        <w:rPr>
          <w:b/>
          <w:bCs/>
          <w:sz w:val="22"/>
          <w:szCs w:val="22"/>
          <w:lang w:val="sv-SE"/>
        </w:rPr>
        <w:br/>
      </w:r>
      <w:r w:rsidR="000669B8" w:rsidRPr="004227CC">
        <w:rPr>
          <w:sz w:val="22"/>
          <w:szCs w:val="22"/>
          <w:highlight w:val="yellow"/>
          <w:lang w:val="sv-SE"/>
        </w:rPr>
        <w:t>[Alternativ 1]</w:t>
      </w:r>
      <w:r w:rsidR="000669B8" w:rsidRPr="004227CC">
        <w:rPr>
          <w:sz w:val="22"/>
          <w:szCs w:val="22"/>
          <w:lang w:val="sv-SE"/>
        </w:rPr>
        <w:t xml:space="preserve"> </w:t>
      </w:r>
    </w:p>
    <w:p w14:paraId="2FBE6F10" w14:textId="7E07597D" w:rsidR="00EC54E5" w:rsidRDefault="008D1687" w:rsidP="00706EE8">
      <w:pPr>
        <w:spacing w:after="0" w:line="276" w:lineRule="auto"/>
        <w:ind w:left="360"/>
        <w:rPr>
          <w:sz w:val="22"/>
          <w:szCs w:val="22"/>
        </w:rPr>
      </w:pPr>
      <w:r>
        <w:rPr>
          <w:sz w:val="22"/>
          <w:szCs w:val="22"/>
        </w:rPr>
        <w:lastRenderedPageBreak/>
        <w:t>Arrendator</w:t>
      </w:r>
      <w:r w:rsidR="00560E08">
        <w:rPr>
          <w:sz w:val="22"/>
          <w:szCs w:val="22"/>
        </w:rPr>
        <w:t xml:space="preserve">n har rätt att </w:t>
      </w:r>
      <w:r w:rsidR="005B35C7">
        <w:rPr>
          <w:sz w:val="22"/>
          <w:szCs w:val="22"/>
        </w:rPr>
        <w:t xml:space="preserve">på egen bekostnad </w:t>
      </w:r>
      <w:r w:rsidR="00560E08">
        <w:rPr>
          <w:sz w:val="22"/>
          <w:szCs w:val="22"/>
        </w:rPr>
        <w:t xml:space="preserve">inom </w:t>
      </w:r>
      <w:r w:rsidR="00C72381">
        <w:rPr>
          <w:sz w:val="22"/>
          <w:szCs w:val="22"/>
        </w:rPr>
        <w:t>Arrendestället</w:t>
      </w:r>
      <w:r w:rsidR="00560E08">
        <w:rPr>
          <w:sz w:val="22"/>
          <w:szCs w:val="22"/>
        </w:rPr>
        <w:t xml:space="preserve"> avverka </w:t>
      </w:r>
      <w:r w:rsidR="0083318D" w:rsidRPr="0099321D">
        <w:rPr>
          <w:sz w:val="22"/>
          <w:szCs w:val="22"/>
        </w:rPr>
        <w:t>träd</w:t>
      </w:r>
      <w:r w:rsidR="00560E08">
        <w:rPr>
          <w:sz w:val="22"/>
          <w:szCs w:val="22"/>
        </w:rPr>
        <w:t xml:space="preserve"> samt röja sly, bryta stubbar och markbereda </w:t>
      </w:r>
      <w:r w:rsidR="006E6685">
        <w:rPr>
          <w:sz w:val="22"/>
          <w:szCs w:val="22"/>
        </w:rPr>
        <w:t xml:space="preserve">(genom exempelvis grävning, schaktning, sprängning, muddring) </w:t>
      </w:r>
      <w:r w:rsidR="00560E08">
        <w:rPr>
          <w:sz w:val="22"/>
          <w:szCs w:val="22"/>
        </w:rPr>
        <w:t xml:space="preserve">för anläggande, uppförande och drift av </w:t>
      </w:r>
      <w:r w:rsidR="00702673">
        <w:rPr>
          <w:sz w:val="22"/>
          <w:szCs w:val="22"/>
        </w:rPr>
        <w:t>Golfanläggningen</w:t>
      </w:r>
      <w:r w:rsidR="00560E08">
        <w:rPr>
          <w:sz w:val="22"/>
          <w:szCs w:val="22"/>
        </w:rPr>
        <w:t xml:space="preserve">. </w:t>
      </w:r>
      <w:r w:rsidR="000669B8" w:rsidRPr="00E7652F">
        <w:rPr>
          <w:sz w:val="22"/>
          <w:szCs w:val="22"/>
        </w:rPr>
        <w:t>Avverkad skog tillfaller Arrendatorn.</w:t>
      </w:r>
    </w:p>
    <w:p w14:paraId="6CDE24CA" w14:textId="278095BB" w:rsidR="000669B8" w:rsidRDefault="000669B8" w:rsidP="00706EE8">
      <w:pPr>
        <w:spacing w:after="0" w:line="276" w:lineRule="auto"/>
        <w:ind w:left="360"/>
        <w:rPr>
          <w:sz w:val="22"/>
          <w:szCs w:val="22"/>
        </w:rPr>
      </w:pPr>
    </w:p>
    <w:p w14:paraId="75374C02" w14:textId="77777777" w:rsidR="000669B8" w:rsidRDefault="000669B8" w:rsidP="00706EE8">
      <w:pPr>
        <w:spacing w:after="0" w:line="276" w:lineRule="auto"/>
        <w:ind w:left="360"/>
        <w:rPr>
          <w:sz w:val="22"/>
          <w:szCs w:val="22"/>
        </w:rPr>
      </w:pPr>
      <w:r w:rsidRPr="004227CC">
        <w:rPr>
          <w:sz w:val="22"/>
          <w:szCs w:val="22"/>
          <w:highlight w:val="yellow"/>
        </w:rPr>
        <w:t>[Alternativ 2]</w:t>
      </w:r>
      <w:r>
        <w:rPr>
          <w:sz w:val="22"/>
          <w:szCs w:val="22"/>
        </w:rPr>
        <w:t xml:space="preserve"> </w:t>
      </w:r>
    </w:p>
    <w:p w14:paraId="54B3C607" w14:textId="170CEACA" w:rsidR="000669B8" w:rsidRDefault="000669B8" w:rsidP="00706EE8">
      <w:pPr>
        <w:spacing w:after="0" w:line="276" w:lineRule="auto"/>
        <w:ind w:left="360"/>
        <w:rPr>
          <w:sz w:val="22"/>
          <w:szCs w:val="22"/>
        </w:rPr>
      </w:pPr>
      <w:r>
        <w:rPr>
          <w:sz w:val="22"/>
          <w:szCs w:val="22"/>
        </w:rPr>
        <w:t>Jordägaren bekostar och ombesörjer avverkning av skog. Avverkad skog tillfaller Jordägaren. Arrendatorn svarar för övriga markberedningsåtgärder såsom att röja sly, bryta stubbar och markbereda</w:t>
      </w:r>
      <w:r w:rsidR="006E6685">
        <w:rPr>
          <w:sz w:val="22"/>
          <w:szCs w:val="22"/>
        </w:rPr>
        <w:t xml:space="preserve"> (genom exempelvis grävning, schaktning, sprängning, muddring)</w:t>
      </w:r>
      <w:r>
        <w:rPr>
          <w:sz w:val="22"/>
          <w:szCs w:val="22"/>
        </w:rPr>
        <w:t xml:space="preserve"> för anläggande, uppförande och drift av Golfanläggningen. </w:t>
      </w:r>
    </w:p>
    <w:p w14:paraId="6C22CEFF" w14:textId="77777777" w:rsidR="00560E08" w:rsidRDefault="00560E08" w:rsidP="00706EE8">
      <w:pPr>
        <w:spacing w:after="0" w:line="276" w:lineRule="auto"/>
        <w:rPr>
          <w:sz w:val="22"/>
          <w:szCs w:val="22"/>
        </w:rPr>
      </w:pPr>
    </w:p>
    <w:p w14:paraId="0B467118" w14:textId="2101AA4E" w:rsidR="00113564" w:rsidRPr="00A27D9F" w:rsidRDefault="00EC54E5" w:rsidP="004227CC">
      <w:pPr>
        <w:pStyle w:val="Liststycke"/>
        <w:numPr>
          <w:ilvl w:val="0"/>
          <w:numId w:val="29"/>
        </w:numPr>
        <w:spacing w:after="0"/>
        <w:ind w:left="417"/>
        <w:rPr>
          <w:b/>
          <w:bCs/>
          <w:sz w:val="22"/>
          <w:szCs w:val="22"/>
          <w:lang w:val="sv-SE"/>
        </w:rPr>
      </w:pPr>
      <w:r w:rsidRPr="00A27D9F">
        <w:rPr>
          <w:b/>
          <w:bCs/>
          <w:sz w:val="22"/>
          <w:szCs w:val="22"/>
          <w:lang w:val="sv-SE"/>
        </w:rPr>
        <w:t>Vägar</w:t>
      </w:r>
      <w:r w:rsidR="00F75F1D">
        <w:rPr>
          <w:b/>
          <w:bCs/>
          <w:sz w:val="22"/>
          <w:szCs w:val="22"/>
          <w:lang w:val="sv-SE"/>
        </w:rPr>
        <w:t>,</w:t>
      </w:r>
      <w:r w:rsidR="0068149C" w:rsidRPr="00A27D9F">
        <w:rPr>
          <w:b/>
          <w:bCs/>
          <w:sz w:val="22"/>
          <w:szCs w:val="22"/>
          <w:lang w:val="sv-SE"/>
        </w:rPr>
        <w:t xml:space="preserve"> parkeringsytor</w:t>
      </w:r>
      <w:r w:rsidR="002C4D33">
        <w:rPr>
          <w:b/>
          <w:bCs/>
          <w:sz w:val="22"/>
          <w:szCs w:val="22"/>
          <w:lang w:val="sv-SE"/>
        </w:rPr>
        <w:t xml:space="preserve"> och </w:t>
      </w:r>
      <w:r w:rsidR="00F75F1D">
        <w:rPr>
          <w:b/>
          <w:bCs/>
          <w:sz w:val="22"/>
          <w:szCs w:val="22"/>
          <w:lang w:val="sv-SE"/>
        </w:rPr>
        <w:t>ledningar/</w:t>
      </w:r>
      <w:r w:rsidR="002C4D33">
        <w:rPr>
          <w:b/>
          <w:bCs/>
          <w:sz w:val="22"/>
          <w:szCs w:val="22"/>
          <w:lang w:val="sv-SE"/>
        </w:rPr>
        <w:t>kablage</w:t>
      </w:r>
      <w:r w:rsidR="0068149C" w:rsidRPr="00A27D9F">
        <w:rPr>
          <w:b/>
          <w:bCs/>
          <w:sz w:val="22"/>
          <w:szCs w:val="22"/>
          <w:lang w:val="sv-SE"/>
        </w:rPr>
        <w:t xml:space="preserve"> m.m.</w:t>
      </w:r>
    </w:p>
    <w:p w14:paraId="2CCB915D" w14:textId="01592C75" w:rsidR="00113564" w:rsidRPr="00113564" w:rsidRDefault="008D1687" w:rsidP="004227CC">
      <w:pPr>
        <w:pStyle w:val="Liststycke"/>
        <w:numPr>
          <w:ilvl w:val="1"/>
          <w:numId w:val="29"/>
        </w:numPr>
        <w:spacing w:after="0"/>
        <w:ind w:left="432"/>
        <w:rPr>
          <w:b/>
          <w:bCs/>
          <w:sz w:val="22"/>
          <w:szCs w:val="22"/>
          <w:lang w:val="sv-SE"/>
        </w:rPr>
      </w:pPr>
      <w:r>
        <w:rPr>
          <w:rFonts w:eastAsia="Arial"/>
          <w:color w:val="000000"/>
          <w:sz w:val="22"/>
          <w:szCs w:val="22"/>
          <w:lang w:val="sv-SE"/>
        </w:rPr>
        <w:t>Arrendator</w:t>
      </w:r>
      <w:r w:rsidR="0083318D" w:rsidRPr="00113564">
        <w:rPr>
          <w:rFonts w:eastAsia="Arial"/>
          <w:color w:val="000000"/>
          <w:sz w:val="22"/>
          <w:szCs w:val="22"/>
          <w:lang w:val="sv-SE"/>
        </w:rPr>
        <w:t>n har rätt att</w:t>
      </w:r>
      <w:r w:rsidR="00DB05D1" w:rsidRPr="00113564">
        <w:rPr>
          <w:rFonts w:eastAsia="Arial"/>
          <w:color w:val="000000"/>
          <w:sz w:val="22"/>
          <w:szCs w:val="22"/>
          <w:lang w:val="sv-SE"/>
        </w:rPr>
        <w:t xml:space="preserve"> för sin verksamhet på </w:t>
      </w:r>
      <w:r w:rsidR="00C72381">
        <w:rPr>
          <w:rFonts w:eastAsia="Arial"/>
          <w:color w:val="000000"/>
          <w:sz w:val="22"/>
          <w:szCs w:val="22"/>
          <w:lang w:val="sv-SE"/>
        </w:rPr>
        <w:t>Arrendestället</w:t>
      </w:r>
      <w:r w:rsidR="0083318D" w:rsidRPr="00113564">
        <w:rPr>
          <w:rFonts w:eastAsia="Arial"/>
          <w:color w:val="000000"/>
          <w:sz w:val="22"/>
          <w:szCs w:val="22"/>
          <w:lang w:val="sv-SE"/>
        </w:rPr>
        <w:t xml:space="preserve"> nyttja</w:t>
      </w:r>
      <w:r w:rsidR="00A034A5" w:rsidRPr="00113564">
        <w:rPr>
          <w:rFonts w:eastAsia="Arial"/>
          <w:color w:val="000000"/>
          <w:sz w:val="22"/>
          <w:szCs w:val="22"/>
          <w:lang w:val="sv-SE"/>
        </w:rPr>
        <w:t xml:space="preserve"> samt på egen bekostnad</w:t>
      </w:r>
      <w:r w:rsidR="0083318D" w:rsidRPr="00113564">
        <w:rPr>
          <w:rFonts w:eastAsia="Arial"/>
          <w:color w:val="000000"/>
          <w:sz w:val="22"/>
          <w:szCs w:val="22"/>
          <w:lang w:val="sv-SE"/>
        </w:rPr>
        <w:t xml:space="preserve"> förstärka och bredda befintliga vägar </w:t>
      </w:r>
      <w:r w:rsidR="005B35C7" w:rsidRPr="00113564">
        <w:rPr>
          <w:rFonts w:eastAsia="Arial"/>
          <w:color w:val="000000"/>
          <w:sz w:val="22"/>
          <w:szCs w:val="22"/>
          <w:lang w:val="sv-SE"/>
        </w:rPr>
        <w:t xml:space="preserve">tillhöriga </w:t>
      </w:r>
      <w:r>
        <w:rPr>
          <w:rFonts w:eastAsia="Arial"/>
          <w:color w:val="000000"/>
          <w:sz w:val="22"/>
          <w:szCs w:val="22"/>
          <w:lang w:val="sv-SE"/>
        </w:rPr>
        <w:t>Jordägare</w:t>
      </w:r>
      <w:r w:rsidR="005B35C7" w:rsidRPr="00113564">
        <w:rPr>
          <w:rFonts w:eastAsia="Arial"/>
          <w:color w:val="000000"/>
          <w:sz w:val="22"/>
          <w:szCs w:val="22"/>
          <w:lang w:val="sv-SE"/>
        </w:rPr>
        <w:t xml:space="preserve">n </w:t>
      </w:r>
      <w:r w:rsidR="0083318D" w:rsidRPr="00113564">
        <w:rPr>
          <w:rFonts w:eastAsia="Arial"/>
          <w:color w:val="000000"/>
          <w:sz w:val="22"/>
          <w:szCs w:val="22"/>
          <w:lang w:val="sv-SE"/>
        </w:rPr>
        <w:t xml:space="preserve">till och inom </w:t>
      </w:r>
      <w:r w:rsidR="00C72381">
        <w:rPr>
          <w:rFonts w:eastAsia="Arial"/>
          <w:color w:val="000000"/>
          <w:sz w:val="22"/>
          <w:szCs w:val="22"/>
          <w:lang w:val="sv-SE"/>
        </w:rPr>
        <w:t>Arrendestället</w:t>
      </w:r>
      <w:r w:rsidR="0083318D" w:rsidRPr="00113564">
        <w:rPr>
          <w:rFonts w:eastAsia="Arial"/>
          <w:color w:val="000000"/>
          <w:sz w:val="22"/>
          <w:szCs w:val="22"/>
          <w:lang w:val="sv-SE"/>
        </w:rPr>
        <w:t>.</w:t>
      </w:r>
      <w:r w:rsidR="00DB05D1" w:rsidRPr="00113564">
        <w:rPr>
          <w:rFonts w:eastAsia="Arial"/>
          <w:color w:val="000000"/>
          <w:sz w:val="22"/>
          <w:szCs w:val="22"/>
          <w:lang w:val="sv-SE"/>
        </w:rPr>
        <w:t xml:space="preserve"> </w:t>
      </w:r>
      <w:r w:rsidR="00113564">
        <w:rPr>
          <w:rFonts w:eastAsia="Arial"/>
          <w:color w:val="000000"/>
          <w:sz w:val="22"/>
          <w:szCs w:val="22"/>
          <w:lang w:val="sv-SE"/>
        </w:rPr>
        <w:br/>
      </w:r>
      <w:r w:rsidR="00113564">
        <w:rPr>
          <w:rFonts w:eastAsia="Arial"/>
          <w:color w:val="000000"/>
          <w:sz w:val="22"/>
          <w:szCs w:val="22"/>
          <w:lang w:val="sv-SE"/>
        </w:rPr>
        <w:br/>
      </w:r>
      <w:r>
        <w:rPr>
          <w:rFonts w:eastAsia="Arial"/>
          <w:color w:val="000000"/>
          <w:sz w:val="22"/>
          <w:szCs w:val="22"/>
          <w:lang w:val="sv-SE"/>
        </w:rPr>
        <w:t>Arrendator</w:t>
      </w:r>
      <w:r w:rsidR="0083318D" w:rsidRPr="00113564">
        <w:rPr>
          <w:rFonts w:eastAsia="Arial"/>
          <w:color w:val="000000"/>
          <w:sz w:val="22"/>
          <w:szCs w:val="22"/>
          <w:lang w:val="sv-SE"/>
        </w:rPr>
        <w:t>n har</w:t>
      </w:r>
      <w:r w:rsidR="00F5255D" w:rsidRPr="00113564">
        <w:rPr>
          <w:rFonts w:eastAsia="Arial"/>
          <w:color w:val="000000"/>
          <w:sz w:val="22"/>
          <w:szCs w:val="22"/>
          <w:lang w:val="sv-SE"/>
        </w:rPr>
        <w:t xml:space="preserve"> även</w:t>
      </w:r>
      <w:r w:rsidR="0083318D" w:rsidRPr="00113564">
        <w:rPr>
          <w:rFonts w:eastAsia="Arial"/>
          <w:color w:val="000000"/>
          <w:sz w:val="22"/>
          <w:szCs w:val="22"/>
          <w:lang w:val="sv-SE"/>
        </w:rPr>
        <w:t xml:space="preserve"> rätt att själv eller genom annan som </w:t>
      </w:r>
      <w:r>
        <w:rPr>
          <w:rFonts w:eastAsia="Arial"/>
          <w:color w:val="000000"/>
          <w:sz w:val="22"/>
          <w:szCs w:val="22"/>
          <w:lang w:val="sv-SE"/>
        </w:rPr>
        <w:t>Arrendator</w:t>
      </w:r>
      <w:r w:rsidR="0083318D" w:rsidRPr="00113564">
        <w:rPr>
          <w:rFonts w:eastAsia="Arial"/>
          <w:color w:val="000000"/>
          <w:sz w:val="22"/>
          <w:szCs w:val="22"/>
          <w:lang w:val="sv-SE"/>
        </w:rPr>
        <w:t xml:space="preserve">n </w:t>
      </w:r>
      <w:r w:rsidR="00702673">
        <w:rPr>
          <w:rFonts w:eastAsia="Arial"/>
          <w:color w:val="000000"/>
          <w:sz w:val="22"/>
          <w:szCs w:val="22"/>
          <w:lang w:val="sv-SE"/>
        </w:rPr>
        <w:t>anlitar</w:t>
      </w:r>
      <w:r w:rsidR="0083318D" w:rsidRPr="00113564">
        <w:rPr>
          <w:rFonts w:eastAsia="Arial"/>
          <w:color w:val="000000"/>
          <w:sz w:val="22"/>
          <w:szCs w:val="22"/>
          <w:lang w:val="sv-SE"/>
        </w:rPr>
        <w:t xml:space="preserve">, inom </w:t>
      </w:r>
      <w:r w:rsidR="00C72381">
        <w:rPr>
          <w:rFonts w:eastAsia="Arial"/>
          <w:color w:val="000000"/>
          <w:sz w:val="22"/>
          <w:szCs w:val="22"/>
          <w:lang w:val="sv-SE"/>
        </w:rPr>
        <w:t>Arrendestället</w:t>
      </w:r>
      <w:r w:rsidR="0083318D" w:rsidRPr="00113564">
        <w:rPr>
          <w:rFonts w:eastAsia="Arial"/>
          <w:color w:val="000000"/>
          <w:sz w:val="22"/>
          <w:szCs w:val="22"/>
          <w:lang w:val="sv-SE"/>
        </w:rPr>
        <w:t xml:space="preserve"> anlägga </w:t>
      </w:r>
      <w:r w:rsidR="00DB05D1" w:rsidRPr="00113564">
        <w:rPr>
          <w:rFonts w:eastAsia="Arial"/>
          <w:color w:val="000000"/>
          <w:sz w:val="22"/>
          <w:szCs w:val="22"/>
          <w:lang w:val="sv-SE"/>
        </w:rPr>
        <w:t xml:space="preserve">nya </w:t>
      </w:r>
      <w:r w:rsidR="0083318D" w:rsidRPr="00113564">
        <w:rPr>
          <w:rFonts w:eastAsia="Arial"/>
          <w:color w:val="000000"/>
          <w:sz w:val="22"/>
          <w:szCs w:val="22"/>
          <w:lang w:val="sv-SE"/>
        </w:rPr>
        <w:t>vägar</w:t>
      </w:r>
      <w:r w:rsidR="00500BBC">
        <w:rPr>
          <w:rFonts w:eastAsia="Arial"/>
          <w:color w:val="000000"/>
          <w:sz w:val="22"/>
          <w:szCs w:val="22"/>
          <w:lang w:val="sv-SE"/>
        </w:rPr>
        <w:t>,</w:t>
      </w:r>
      <w:r w:rsidR="0068149C" w:rsidRPr="00387CA4">
        <w:rPr>
          <w:sz w:val="22"/>
          <w:szCs w:val="22"/>
          <w:lang w:val="sv-SE"/>
        </w:rPr>
        <w:t xml:space="preserve"> parkerings</w:t>
      </w:r>
      <w:r w:rsidR="00500BBC">
        <w:rPr>
          <w:sz w:val="22"/>
          <w:szCs w:val="22"/>
          <w:lang w:val="sv-SE"/>
        </w:rPr>
        <w:t>- och uppställnings</w:t>
      </w:r>
      <w:r w:rsidR="0068149C" w:rsidRPr="00387CA4">
        <w:rPr>
          <w:sz w:val="22"/>
          <w:szCs w:val="22"/>
          <w:lang w:val="sv-SE"/>
        </w:rPr>
        <w:t>ytor</w:t>
      </w:r>
      <w:r w:rsidR="0083318D" w:rsidRPr="00113564">
        <w:rPr>
          <w:rFonts w:eastAsia="Arial"/>
          <w:color w:val="000000"/>
          <w:sz w:val="22"/>
          <w:szCs w:val="22"/>
          <w:lang w:val="sv-SE"/>
        </w:rPr>
        <w:t xml:space="preserve"> i den omfattning som krävs för </w:t>
      </w:r>
      <w:r w:rsidR="00702673">
        <w:rPr>
          <w:rFonts w:eastAsia="Arial"/>
          <w:color w:val="000000"/>
          <w:sz w:val="22"/>
          <w:szCs w:val="22"/>
          <w:lang w:val="sv-SE"/>
        </w:rPr>
        <w:t>Golfanläggningen</w:t>
      </w:r>
      <w:r w:rsidR="0083318D" w:rsidRPr="00113564">
        <w:rPr>
          <w:rFonts w:eastAsia="Arial"/>
          <w:color w:val="000000"/>
          <w:sz w:val="22"/>
          <w:szCs w:val="22"/>
          <w:lang w:val="sv-SE"/>
        </w:rPr>
        <w:t xml:space="preserve">s uppförande och bibehållande. </w:t>
      </w:r>
      <w:r>
        <w:rPr>
          <w:rFonts w:eastAsia="Arial"/>
          <w:color w:val="000000"/>
          <w:sz w:val="22"/>
          <w:szCs w:val="22"/>
          <w:lang w:val="sv-SE"/>
        </w:rPr>
        <w:t>Arrendator</w:t>
      </w:r>
      <w:r w:rsidR="0083318D" w:rsidRPr="008D1687">
        <w:rPr>
          <w:rFonts w:eastAsia="Arial"/>
          <w:color w:val="000000"/>
          <w:sz w:val="22"/>
          <w:szCs w:val="22"/>
          <w:lang w:val="sv-SE"/>
        </w:rPr>
        <w:t xml:space="preserve">n ska samråda med </w:t>
      </w:r>
      <w:r>
        <w:rPr>
          <w:rFonts w:eastAsia="Arial"/>
          <w:color w:val="000000"/>
          <w:sz w:val="22"/>
          <w:szCs w:val="22"/>
          <w:lang w:val="sv-SE"/>
        </w:rPr>
        <w:t>Jordägare</w:t>
      </w:r>
      <w:r w:rsidR="0083318D" w:rsidRPr="008D1687">
        <w:rPr>
          <w:rFonts w:eastAsia="Arial"/>
          <w:color w:val="000000"/>
          <w:sz w:val="22"/>
          <w:szCs w:val="22"/>
          <w:lang w:val="sv-SE"/>
        </w:rPr>
        <w:t xml:space="preserve">n om </w:t>
      </w:r>
      <w:r w:rsidR="0068149C">
        <w:rPr>
          <w:rFonts w:eastAsia="Arial"/>
          <w:color w:val="000000"/>
          <w:sz w:val="22"/>
          <w:szCs w:val="22"/>
          <w:lang w:val="sv-SE"/>
        </w:rPr>
        <w:t xml:space="preserve">placering av </w:t>
      </w:r>
      <w:r w:rsidR="00500BBC">
        <w:rPr>
          <w:rFonts w:eastAsia="Arial"/>
          <w:color w:val="000000"/>
          <w:sz w:val="22"/>
          <w:szCs w:val="22"/>
          <w:lang w:val="sv-SE"/>
        </w:rPr>
        <w:t>parkerings- och uppställnings</w:t>
      </w:r>
      <w:r w:rsidR="0068149C">
        <w:rPr>
          <w:rFonts w:eastAsia="Arial"/>
          <w:color w:val="000000"/>
          <w:sz w:val="22"/>
          <w:szCs w:val="22"/>
          <w:lang w:val="sv-SE"/>
        </w:rPr>
        <w:t xml:space="preserve">ytor och </w:t>
      </w:r>
      <w:r w:rsidR="0083318D" w:rsidRPr="008D1687">
        <w:rPr>
          <w:rFonts w:eastAsia="Arial"/>
          <w:color w:val="000000"/>
          <w:sz w:val="22"/>
          <w:szCs w:val="22"/>
          <w:lang w:val="sv-SE"/>
        </w:rPr>
        <w:t xml:space="preserve">vägarnas sträckning, varvid </w:t>
      </w:r>
      <w:r>
        <w:rPr>
          <w:rFonts w:eastAsia="Arial"/>
          <w:color w:val="000000"/>
          <w:sz w:val="22"/>
          <w:szCs w:val="22"/>
          <w:lang w:val="sv-SE"/>
        </w:rPr>
        <w:t>Jordägare</w:t>
      </w:r>
      <w:r w:rsidR="0083318D" w:rsidRPr="008D1687">
        <w:rPr>
          <w:rFonts w:eastAsia="Arial"/>
          <w:color w:val="000000"/>
          <w:sz w:val="22"/>
          <w:szCs w:val="22"/>
          <w:lang w:val="sv-SE"/>
        </w:rPr>
        <w:t>ns synpunkter ska beaktas</w:t>
      </w:r>
      <w:r w:rsidR="00702673">
        <w:rPr>
          <w:rFonts w:eastAsia="Arial"/>
          <w:color w:val="000000"/>
          <w:sz w:val="22"/>
          <w:szCs w:val="22"/>
          <w:lang w:val="sv-SE"/>
        </w:rPr>
        <w:t xml:space="preserve"> i den mån de ej medför oskäligt ökade kostnader eller olägenheter för Arrendatorn</w:t>
      </w:r>
      <w:r w:rsidR="00DB05D1" w:rsidRPr="008D1687">
        <w:rPr>
          <w:rFonts w:eastAsia="Arial"/>
          <w:color w:val="000000"/>
          <w:sz w:val="22"/>
          <w:szCs w:val="22"/>
          <w:lang w:val="sv-SE"/>
        </w:rPr>
        <w:t xml:space="preserve">. </w:t>
      </w:r>
      <w:r w:rsidR="00B01CDE">
        <w:rPr>
          <w:rFonts w:eastAsia="Arial"/>
          <w:color w:val="000000"/>
          <w:sz w:val="22"/>
          <w:szCs w:val="22"/>
          <w:lang w:val="sv-SE"/>
        </w:rPr>
        <w:br/>
      </w:r>
    </w:p>
    <w:p w14:paraId="2DABC4E7" w14:textId="29869455" w:rsidR="00113564" w:rsidRPr="00113564" w:rsidRDefault="008D1687" w:rsidP="00113564">
      <w:pPr>
        <w:pStyle w:val="Liststycke"/>
        <w:numPr>
          <w:ilvl w:val="1"/>
          <w:numId w:val="29"/>
        </w:numPr>
        <w:spacing w:after="0"/>
        <w:ind w:left="432"/>
        <w:rPr>
          <w:b/>
          <w:bCs/>
          <w:sz w:val="22"/>
          <w:szCs w:val="22"/>
          <w:lang w:val="sv-SE"/>
        </w:rPr>
      </w:pPr>
      <w:r>
        <w:rPr>
          <w:rFonts w:eastAsia="Arial"/>
          <w:color w:val="000000"/>
          <w:sz w:val="22"/>
          <w:szCs w:val="22"/>
          <w:lang w:val="sv-SE"/>
        </w:rPr>
        <w:t>Jordägare</w:t>
      </w:r>
      <w:r w:rsidR="00DB05D1" w:rsidRPr="00113564">
        <w:rPr>
          <w:rFonts w:eastAsia="Arial"/>
          <w:color w:val="000000"/>
          <w:sz w:val="22"/>
          <w:szCs w:val="22"/>
          <w:lang w:val="sv-SE"/>
        </w:rPr>
        <w:t xml:space="preserve">n anses genom arrendeavgiften vara kompenserad för </w:t>
      </w:r>
      <w:r>
        <w:rPr>
          <w:rFonts w:eastAsia="Arial"/>
          <w:color w:val="000000"/>
          <w:sz w:val="22"/>
          <w:szCs w:val="22"/>
          <w:lang w:val="sv-SE"/>
        </w:rPr>
        <w:t>Arrendator</w:t>
      </w:r>
      <w:r w:rsidR="00DB05D1" w:rsidRPr="00113564">
        <w:rPr>
          <w:rFonts w:eastAsia="Arial"/>
          <w:color w:val="000000"/>
          <w:sz w:val="22"/>
          <w:szCs w:val="22"/>
          <w:lang w:val="sv-SE"/>
        </w:rPr>
        <w:t>ns nyttjande av befintliga vägar och för anläggande av nya vägar</w:t>
      </w:r>
      <w:r w:rsidR="00500BBC">
        <w:rPr>
          <w:rFonts w:eastAsia="Arial"/>
          <w:color w:val="000000"/>
          <w:sz w:val="22"/>
          <w:szCs w:val="22"/>
          <w:lang w:val="sv-SE"/>
        </w:rPr>
        <w:t>,</w:t>
      </w:r>
      <w:r w:rsidR="0068149C">
        <w:rPr>
          <w:rFonts w:eastAsia="Arial"/>
          <w:color w:val="000000"/>
          <w:sz w:val="22"/>
          <w:szCs w:val="22"/>
          <w:lang w:val="sv-SE"/>
        </w:rPr>
        <w:t xml:space="preserve"> parkerings</w:t>
      </w:r>
      <w:r w:rsidR="00500BBC">
        <w:rPr>
          <w:rFonts w:eastAsia="Arial"/>
          <w:color w:val="000000"/>
          <w:sz w:val="22"/>
          <w:szCs w:val="22"/>
          <w:lang w:val="sv-SE"/>
        </w:rPr>
        <w:t>- och uppställnings</w:t>
      </w:r>
      <w:r w:rsidR="0068149C">
        <w:rPr>
          <w:rFonts w:eastAsia="Arial"/>
          <w:color w:val="000000"/>
          <w:sz w:val="22"/>
          <w:szCs w:val="22"/>
          <w:lang w:val="sv-SE"/>
        </w:rPr>
        <w:t>ytor</w:t>
      </w:r>
      <w:r w:rsidR="00C36124" w:rsidRPr="00113564">
        <w:rPr>
          <w:rFonts w:eastAsia="Arial"/>
          <w:color w:val="000000"/>
          <w:sz w:val="22"/>
          <w:szCs w:val="22"/>
          <w:lang w:val="sv-SE"/>
        </w:rPr>
        <w:t xml:space="preserve"> till och</w:t>
      </w:r>
      <w:r w:rsidR="00DB05D1" w:rsidRPr="00113564">
        <w:rPr>
          <w:rFonts w:eastAsia="Arial"/>
          <w:color w:val="000000"/>
          <w:sz w:val="22"/>
          <w:szCs w:val="22"/>
          <w:lang w:val="sv-SE"/>
        </w:rPr>
        <w:t xml:space="preserve"> inom </w:t>
      </w:r>
      <w:r w:rsidR="00C72381">
        <w:rPr>
          <w:rFonts w:eastAsia="Arial"/>
          <w:color w:val="000000"/>
          <w:sz w:val="22"/>
          <w:szCs w:val="22"/>
          <w:lang w:val="sv-SE"/>
        </w:rPr>
        <w:t>Arrendestället</w:t>
      </w:r>
      <w:r w:rsidR="00DB05D1" w:rsidRPr="00113564">
        <w:rPr>
          <w:rFonts w:eastAsia="Arial"/>
          <w:color w:val="000000"/>
          <w:sz w:val="22"/>
          <w:szCs w:val="22"/>
          <w:lang w:val="sv-SE"/>
        </w:rPr>
        <w:t xml:space="preserve"> och är således ej berättigad till ytterligare ersättning härför. </w:t>
      </w:r>
      <w:r w:rsidR="00113564">
        <w:rPr>
          <w:rFonts w:eastAsia="Arial"/>
          <w:color w:val="000000"/>
          <w:sz w:val="22"/>
          <w:szCs w:val="22"/>
          <w:lang w:val="sv-SE"/>
        </w:rPr>
        <w:br/>
      </w:r>
    </w:p>
    <w:p w14:paraId="091B2EDD" w14:textId="2DB5DFFB" w:rsidR="00BD118A" w:rsidRPr="00BD118A" w:rsidRDefault="008D1687" w:rsidP="00BD118A">
      <w:pPr>
        <w:pStyle w:val="Liststycke"/>
        <w:numPr>
          <w:ilvl w:val="1"/>
          <w:numId w:val="29"/>
        </w:numPr>
        <w:spacing w:after="0"/>
        <w:ind w:left="432"/>
        <w:rPr>
          <w:b/>
          <w:bCs/>
          <w:sz w:val="22"/>
          <w:szCs w:val="22"/>
          <w:lang w:val="sv-SE"/>
        </w:rPr>
      </w:pPr>
      <w:r>
        <w:rPr>
          <w:rFonts w:cs="Helvetica"/>
          <w:sz w:val="22"/>
          <w:szCs w:val="22"/>
          <w:lang w:val="sv-SE"/>
        </w:rPr>
        <w:t>Arrendator</w:t>
      </w:r>
      <w:r w:rsidR="00F5255D" w:rsidRPr="00113564">
        <w:rPr>
          <w:rFonts w:cs="Helvetica"/>
          <w:sz w:val="22"/>
          <w:szCs w:val="22"/>
          <w:lang w:val="sv-SE"/>
        </w:rPr>
        <w:t>n ansvarar för och bekostar vägunderhåll och snöröjning av de vägar</w:t>
      </w:r>
      <w:r w:rsidR="00F900AC">
        <w:rPr>
          <w:rFonts w:cs="Helvetica"/>
          <w:sz w:val="22"/>
          <w:szCs w:val="22"/>
          <w:lang w:val="sv-SE"/>
        </w:rPr>
        <w:t>,</w:t>
      </w:r>
      <w:r w:rsidR="0068149C">
        <w:rPr>
          <w:rFonts w:cs="Helvetica"/>
          <w:sz w:val="22"/>
          <w:szCs w:val="22"/>
          <w:lang w:val="sv-SE"/>
        </w:rPr>
        <w:t xml:space="preserve"> parkerings</w:t>
      </w:r>
      <w:r w:rsidR="00F900AC">
        <w:rPr>
          <w:rFonts w:cs="Helvetica"/>
          <w:sz w:val="22"/>
          <w:szCs w:val="22"/>
          <w:lang w:val="sv-SE"/>
        </w:rPr>
        <w:t>- och uppställnings</w:t>
      </w:r>
      <w:r w:rsidR="0068149C">
        <w:rPr>
          <w:rFonts w:cs="Helvetica"/>
          <w:sz w:val="22"/>
          <w:szCs w:val="22"/>
          <w:lang w:val="sv-SE"/>
        </w:rPr>
        <w:t xml:space="preserve">ytor </w:t>
      </w:r>
      <w:r w:rsidR="00F5255D" w:rsidRPr="00113564">
        <w:rPr>
          <w:rFonts w:cs="Helvetica"/>
          <w:sz w:val="22"/>
          <w:szCs w:val="22"/>
          <w:lang w:val="sv-SE"/>
        </w:rPr>
        <w:t xml:space="preserve">inom </w:t>
      </w:r>
      <w:r w:rsidR="00C72381">
        <w:rPr>
          <w:rFonts w:cs="Helvetica"/>
          <w:sz w:val="22"/>
          <w:szCs w:val="22"/>
          <w:lang w:val="sv-SE"/>
        </w:rPr>
        <w:t>Arrendestället</w:t>
      </w:r>
      <w:r w:rsidR="00F5255D" w:rsidRPr="00113564">
        <w:rPr>
          <w:rFonts w:cs="Helvetica"/>
          <w:sz w:val="22"/>
          <w:szCs w:val="22"/>
          <w:lang w:val="sv-SE"/>
        </w:rPr>
        <w:t xml:space="preserve"> som </w:t>
      </w:r>
      <w:r>
        <w:rPr>
          <w:rFonts w:cs="Helvetica"/>
          <w:sz w:val="22"/>
          <w:szCs w:val="22"/>
          <w:lang w:val="sv-SE"/>
        </w:rPr>
        <w:t>Arrendator</w:t>
      </w:r>
      <w:r w:rsidR="00F5255D" w:rsidRPr="00113564">
        <w:rPr>
          <w:rFonts w:cs="Helvetica"/>
          <w:sz w:val="22"/>
          <w:szCs w:val="22"/>
          <w:lang w:val="sv-SE"/>
        </w:rPr>
        <w:t>n nyttjar för sin verksamhet</w:t>
      </w:r>
      <w:r w:rsidR="00F5255D" w:rsidRPr="00113564">
        <w:rPr>
          <w:rFonts w:eastAsia="Arial"/>
          <w:color w:val="000000"/>
          <w:sz w:val="22"/>
          <w:szCs w:val="22"/>
          <w:lang w:val="sv-SE"/>
        </w:rPr>
        <w:t xml:space="preserve">. </w:t>
      </w:r>
      <w:r w:rsidR="002C4D33">
        <w:rPr>
          <w:rFonts w:eastAsia="Arial"/>
          <w:color w:val="000000"/>
          <w:sz w:val="22"/>
          <w:szCs w:val="22"/>
          <w:lang w:val="sv-SE"/>
        </w:rPr>
        <w:t xml:space="preserve">Jordägaren svarar för underhåll och snöröjning av vägar utanför </w:t>
      </w:r>
      <w:r w:rsidR="00C72381">
        <w:rPr>
          <w:rFonts w:eastAsia="Arial"/>
          <w:color w:val="000000"/>
          <w:sz w:val="22"/>
          <w:szCs w:val="22"/>
          <w:lang w:val="sv-SE"/>
        </w:rPr>
        <w:t>Arrendestället</w:t>
      </w:r>
      <w:r w:rsidR="002C4D33">
        <w:rPr>
          <w:rFonts w:eastAsia="Arial"/>
          <w:color w:val="000000"/>
          <w:sz w:val="22"/>
          <w:szCs w:val="22"/>
          <w:lang w:val="sv-SE"/>
        </w:rPr>
        <w:t>.</w:t>
      </w:r>
      <w:r w:rsidR="00C133A8">
        <w:rPr>
          <w:rFonts w:eastAsia="Arial"/>
          <w:color w:val="000000"/>
          <w:sz w:val="22"/>
          <w:szCs w:val="22"/>
          <w:lang w:val="sv-SE"/>
        </w:rPr>
        <w:br/>
      </w:r>
    </w:p>
    <w:p w14:paraId="5E47AAF0" w14:textId="005676B2" w:rsidR="00761DC4" w:rsidRPr="00761DC4" w:rsidRDefault="00F75F1D" w:rsidP="00761DC4">
      <w:pPr>
        <w:pStyle w:val="Liststycke"/>
        <w:numPr>
          <w:ilvl w:val="1"/>
          <w:numId w:val="29"/>
        </w:numPr>
        <w:spacing w:after="0"/>
        <w:ind w:left="432"/>
        <w:rPr>
          <w:b/>
          <w:bCs/>
          <w:sz w:val="22"/>
          <w:szCs w:val="22"/>
          <w:lang w:val="sv-SE"/>
        </w:rPr>
      </w:pPr>
      <w:r w:rsidRPr="00BD118A">
        <w:rPr>
          <w:rFonts w:eastAsia="Arial"/>
          <w:color w:val="000000"/>
          <w:sz w:val="22"/>
          <w:szCs w:val="22"/>
          <w:lang w:val="sv-SE"/>
        </w:rPr>
        <w:t xml:space="preserve">Arrendatorn äger rätt att </w:t>
      </w:r>
      <w:r w:rsidR="00C72381">
        <w:rPr>
          <w:rFonts w:eastAsia="Arial"/>
          <w:color w:val="000000"/>
          <w:sz w:val="22"/>
          <w:szCs w:val="22"/>
          <w:lang w:val="sv-SE"/>
        </w:rPr>
        <w:t xml:space="preserve">inom Arrendestället </w:t>
      </w:r>
      <w:r w:rsidRPr="00BD118A">
        <w:rPr>
          <w:rFonts w:eastAsia="Arial"/>
          <w:color w:val="000000"/>
          <w:sz w:val="22"/>
          <w:szCs w:val="22"/>
          <w:lang w:val="sv-SE"/>
        </w:rPr>
        <w:t>utan ersättning dra erforderliga kablar och ledningar i mark för exempelvis el, vatten och avlopp, fiber m.m. Förläggande av kablar och ledningar ska i möjligaste mån ske i anslutning till befintliga eller nya vägar.</w:t>
      </w:r>
      <w:r w:rsidR="00BD118A" w:rsidRPr="00BD118A">
        <w:rPr>
          <w:rFonts w:eastAsia="Arial"/>
          <w:color w:val="000000"/>
          <w:sz w:val="22"/>
          <w:szCs w:val="22"/>
          <w:lang w:val="sv-SE"/>
        </w:rPr>
        <w:t xml:space="preserve"> Kan ledningar eller kablage inte anläggas i anslutning till vägar ska Arrendatorn samråda med Jordägaren om ledningarnas placering, varvid Jordägarens synpunkter ska beaktas i den mån de ej medför oskäligt ökade kostnader eller olägenheter för Arrendatorn. </w:t>
      </w:r>
      <w:r w:rsidR="00BD118A" w:rsidRPr="00BD118A">
        <w:rPr>
          <w:rFonts w:eastAsia="Arial"/>
          <w:color w:val="000000"/>
          <w:sz w:val="22"/>
          <w:szCs w:val="22"/>
          <w:lang w:val="sv-SE"/>
        </w:rPr>
        <w:br/>
      </w:r>
      <w:r w:rsidR="00BD118A" w:rsidRPr="00BD118A">
        <w:rPr>
          <w:rFonts w:eastAsia="Arial"/>
          <w:color w:val="000000"/>
          <w:sz w:val="22"/>
          <w:szCs w:val="22"/>
          <w:lang w:val="sv-SE"/>
        </w:rPr>
        <w:br/>
      </w:r>
      <w:r w:rsidRPr="00B072EA">
        <w:rPr>
          <w:rFonts w:eastAsia="Arial"/>
          <w:color w:val="000000"/>
          <w:sz w:val="22"/>
          <w:szCs w:val="22"/>
          <w:lang w:val="sv-SE"/>
        </w:rPr>
        <w:t xml:space="preserve">Arrendatorn svarar för att av denne anlagda ledningar och kablage dokumenteras samt </w:t>
      </w:r>
      <w:r w:rsidRPr="00B072EA">
        <w:rPr>
          <w:rFonts w:eastAsia="Arial"/>
          <w:color w:val="000000"/>
          <w:sz w:val="22"/>
          <w:szCs w:val="22"/>
          <w:lang w:val="sv-SE"/>
        </w:rPr>
        <w:lastRenderedPageBreak/>
        <w:t xml:space="preserve">att dokumentationen tillställs Jordägaren. </w:t>
      </w:r>
      <w:r w:rsidR="00BD118A" w:rsidRPr="00D3626A">
        <w:rPr>
          <w:rFonts w:eastAsia="Arial"/>
          <w:color w:val="000000"/>
          <w:sz w:val="22"/>
          <w:szCs w:val="22"/>
          <w:lang w:val="sv-SE"/>
        </w:rPr>
        <w:t>Dokumentationen ska härvid innefatta ledningarnas placering, djup i mark och eventuella skyddsavstånd</w:t>
      </w:r>
      <w:r w:rsidR="00D3626A">
        <w:rPr>
          <w:rFonts w:eastAsia="Arial"/>
          <w:color w:val="000000"/>
          <w:sz w:val="22"/>
          <w:szCs w:val="22"/>
          <w:lang w:val="sv-SE"/>
        </w:rPr>
        <w:t>.</w:t>
      </w:r>
      <w:r w:rsidR="00BD118A" w:rsidRPr="00B072EA">
        <w:rPr>
          <w:rFonts w:eastAsia="Arial"/>
          <w:color w:val="000000"/>
          <w:sz w:val="22"/>
          <w:szCs w:val="22"/>
          <w:lang w:val="sv-SE"/>
        </w:rPr>
        <w:t xml:space="preserve"> </w:t>
      </w:r>
    </w:p>
    <w:p w14:paraId="7289E94B" w14:textId="77777777" w:rsidR="00761DC4" w:rsidRPr="00761DC4" w:rsidRDefault="00761DC4" w:rsidP="00761DC4">
      <w:pPr>
        <w:spacing w:after="0"/>
        <w:rPr>
          <w:b/>
          <w:bCs/>
          <w:sz w:val="22"/>
          <w:szCs w:val="22"/>
        </w:rPr>
      </w:pPr>
    </w:p>
    <w:p w14:paraId="4E38C048" w14:textId="14E37BE9" w:rsidR="00274E6E" w:rsidRPr="00761DC4" w:rsidRDefault="00A27D9F" w:rsidP="003E7475">
      <w:pPr>
        <w:pStyle w:val="Liststycke"/>
        <w:numPr>
          <w:ilvl w:val="0"/>
          <w:numId w:val="29"/>
        </w:numPr>
        <w:spacing w:before="120" w:after="0"/>
        <w:ind w:left="357" w:hanging="357"/>
        <w:rPr>
          <w:b/>
          <w:bCs/>
          <w:sz w:val="22"/>
          <w:szCs w:val="22"/>
          <w:lang w:val="sv-SE"/>
        </w:rPr>
      </w:pPr>
      <w:r>
        <w:rPr>
          <w:rFonts w:eastAsia="Arial"/>
          <w:b/>
          <w:bCs/>
          <w:color w:val="000000"/>
          <w:sz w:val="22"/>
          <w:szCs w:val="22"/>
          <w:lang w:val="sv-SE"/>
        </w:rPr>
        <w:t xml:space="preserve">Skyltar </w:t>
      </w:r>
      <w:r w:rsidR="00274E6E" w:rsidRPr="00387CA4">
        <w:rPr>
          <w:rFonts w:eastAsia="Arial"/>
          <w:b/>
          <w:bCs/>
          <w:color w:val="000000"/>
          <w:sz w:val="22"/>
          <w:szCs w:val="22"/>
          <w:lang w:val="sv-SE"/>
        </w:rPr>
        <w:t>m.m.</w:t>
      </w:r>
      <w:r w:rsidR="00274E6E">
        <w:rPr>
          <w:rFonts w:eastAsia="Arial"/>
          <w:color w:val="000000"/>
          <w:sz w:val="22"/>
          <w:szCs w:val="22"/>
          <w:lang w:val="sv-SE"/>
        </w:rPr>
        <w:br/>
        <w:t xml:space="preserve">Arrendatorn äger rätt att </w:t>
      </w:r>
      <w:r>
        <w:rPr>
          <w:rFonts w:eastAsia="Arial"/>
          <w:color w:val="000000"/>
          <w:sz w:val="22"/>
          <w:szCs w:val="22"/>
          <w:lang w:val="sv-SE"/>
        </w:rPr>
        <w:t xml:space="preserve">sätta upp skyltar inom </w:t>
      </w:r>
      <w:r w:rsidR="00C72381">
        <w:rPr>
          <w:rFonts w:eastAsia="Arial"/>
          <w:color w:val="000000"/>
          <w:sz w:val="22"/>
          <w:szCs w:val="22"/>
          <w:lang w:val="sv-SE"/>
        </w:rPr>
        <w:t>Arrendestället</w:t>
      </w:r>
      <w:r w:rsidR="00274E6E">
        <w:rPr>
          <w:rFonts w:eastAsia="Arial"/>
          <w:color w:val="000000"/>
          <w:sz w:val="22"/>
          <w:szCs w:val="22"/>
          <w:lang w:val="sv-SE"/>
        </w:rPr>
        <w:t xml:space="preserve">. Arrendatorn äger även rätt att vid egna arrangemang och tävlingar upplåta utrymme för reklam och marknadsföring på och vid Golfanläggningen. Eventuella intäkter tillkommer Arrendatorn enskilt och </w:t>
      </w:r>
      <w:r w:rsidR="00547780">
        <w:rPr>
          <w:rFonts w:eastAsia="Arial"/>
          <w:color w:val="000000"/>
          <w:sz w:val="22"/>
          <w:szCs w:val="22"/>
          <w:lang w:val="sv-SE"/>
        </w:rPr>
        <w:t>J</w:t>
      </w:r>
      <w:r w:rsidR="00274E6E">
        <w:rPr>
          <w:rFonts w:eastAsia="Arial"/>
          <w:color w:val="000000"/>
          <w:sz w:val="22"/>
          <w:szCs w:val="22"/>
          <w:lang w:val="sv-SE"/>
        </w:rPr>
        <w:t xml:space="preserve">ordägaren ska således ej erhålla någon del av intäkterna. </w:t>
      </w:r>
    </w:p>
    <w:p w14:paraId="2D83CA2C" w14:textId="77777777" w:rsidR="00761DC4" w:rsidRPr="00761DC4" w:rsidRDefault="00761DC4" w:rsidP="00761DC4">
      <w:pPr>
        <w:spacing w:before="120" w:after="0"/>
        <w:rPr>
          <w:b/>
          <w:bCs/>
          <w:sz w:val="22"/>
          <w:szCs w:val="22"/>
        </w:rPr>
      </w:pPr>
    </w:p>
    <w:p w14:paraId="1944F80B" w14:textId="1A3E169C" w:rsidR="00EC54E5" w:rsidRPr="000F1276" w:rsidRDefault="00EC54E5" w:rsidP="003E7475">
      <w:pPr>
        <w:pStyle w:val="Liststycke"/>
        <w:numPr>
          <w:ilvl w:val="0"/>
          <w:numId w:val="29"/>
        </w:numPr>
        <w:spacing w:before="120" w:after="0"/>
        <w:ind w:left="357" w:hanging="357"/>
        <w:rPr>
          <w:sz w:val="22"/>
          <w:szCs w:val="22"/>
        </w:rPr>
      </w:pPr>
      <w:r w:rsidRPr="00687713">
        <w:rPr>
          <w:b/>
          <w:bCs/>
          <w:sz w:val="22"/>
          <w:szCs w:val="22"/>
        </w:rPr>
        <w:t>Försäkringar</w:t>
      </w:r>
    </w:p>
    <w:p w14:paraId="0497F966" w14:textId="54D07F8F" w:rsidR="000D0076" w:rsidRDefault="008D1687" w:rsidP="00932480">
      <w:pPr>
        <w:spacing w:after="0" w:line="276" w:lineRule="auto"/>
        <w:ind w:left="360"/>
        <w:rPr>
          <w:sz w:val="22"/>
          <w:szCs w:val="22"/>
        </w:rPr>
      </w:pPr>
      <w:r>
        <w:rPr>
          <w:sz w:val="22"/>
          <w:szCs w:val="22"/>
        </w:rPr>
        <w:t>Arrendator</w:t>
      </w:r>
      <w:r w:rsidR="000F1276">
        <w:rPr>
          <w:sz w:val="22"/>
          <w:szCs w:val="22"/>
        </w:rPr>
        <w:t>n svarar för försäkring av sin egendom och verksamhet</w:t>
      </w:r>
      <w:r w:rsidR="00460BCA">
        <w:rPr>
          <w:sz w:val="22"/>
          <w:szCs w:val="22"/>
        </w:rPr>
        <w:t xml:space="preserve"> på </w:t>
      </w:r>
      <w:r w:rsidR="00C72381">
        <w:rPr>
          <w:sz w:val="22"/>
          <w:szCs w:val="22"/>
        </w:rPr>
        <w:t>Arrendestället</w:t>
      </w:r>
      <w:r w:rsidR="003E3FE9">
        <w:rPr>
          <w:sz w:val="22"/>
          <w:szCs w:val="22"/>
        </w:rPr>
        <w:t xml:space="preserve">, inklusive en ansvarsförsäkring. </w:t>
      </w:r>
      <w:r>
        <w:rPr>
          <w:sz w:val="22"/>
          <w:szCs w:val="22"/>
        </w:rPr>
        <w:t>Jordägare</w:t>
      </w:r>
      <w:r w:rsidR="003E3FE9">
        <w:rPr>
          <w:sz w:val="22"/>
          <w:szCs w:val="22"/>
        </w:rPr>
        <w:t>n svarar för att hålla fastigheten försäkrad.</w:t>
      </w:r>
      <w:r w:rsidR="000D0076">
        <w:rPr>
          <w:sz w:val="22"/>
          <w:szCs w:val="22"/>
        </w:rPr>
        <w:t xml:space="preserve"> </w:t>
      </w:r>
    </w:p>
    <w:p w14:paraId="3B267040" w14:textId="77777777" w:rsidR="000F1276" w:rsidRPr="000F1276" w:rsidRDefault="000F1276" w:rsidP="00706EE8">
      <w:pPr>
        <w:spacing w:after="0" w:line="276" w:lineRule="auto"/>
        <w:rPr>
          <w:sz w:val="22"/>
          <w:szCs w:val="22"/>
        </w:rPr>
      </w:pPr>
    </w:p>
    <w:p w14:paraId="1370B94A" w14:textId="1AEE5C27" w:rsidR="002D0CDA" w:rsidRDefault="002D0CDA" w:rsidP="003E7475">
      <w:pPr>
        <w:pStyle w:val="Liststycke"/>
        <w:numPr>
          <w:ilvl w:val="0"/>
          <w:numId w:val="29"/>
        </w:numPr>
        <w:spacing w:before="120" w:after="0"/>
        <w:ind w:left="357" w:hanging="357"/>
        <w:rPr>
          <w:b/>
          <w:bCs/>
          <w:sz w:val="22"/>
          <w:szCs w:val="22"/>
        </w:rPr>
      </w:pPr>
      <w:r>
        <w:rPr>
          <w:b/>
          <w:bCs/>
          <w:sz w:val="22"/>
          <w:szCs w:val="22"/>
        </w:rPr>
        <w:t>Ansvar</w:t>
      </w:r>
    </w:p>
    <w:p w14:paraId="4551FEFD" w14:textId="04522767" w:rsidR="002D0CDA" w:rsidRPr="00AA6B9D" w:rsidRDefault="008D1687" w:rsidP="002D0CDA">
      <w:pPr>
        <w:pStyle w:val="Liststycke"/>
        <w:spacing w:after="0"/>
        <w:ind w:left="360"/>
        <w:rPr>
          <w:sz w:val="22"/>
          <w:szCs w:val="22"/>
          <w:lang w:val="sv-SE"/>
        </w:rPr>
      </w:pPr>
      <w:r>
        <w:rPr>
          <w:sz w:val="22"/>
          <w:szCs w:val="22"/>
          <w:lang w:val="sv-SE"/>
        </w:rPr>
        <w:t>Arrendator</w:t>
      </w:r>
      <w:r w:rsidR="002D0CDA" w:rsidRPr="00AA6B9D">
        <w:rPr>
          <w:sz w:val="22"/>
          <w:szCs w:val="22"/>
          <w:lang w:val="sv-SE"/>
        </w:rPr>
        <w:t xml:space="preserve">n </w:t>
      </w:r>
      <w:r w:rsidR="00C06F27">
        <w:rPr>
          <w:sz w:val="22"/>
          <w:szCs w:val="22"/>
          <w:lang w:val="sv-SE"/>
        </w:rPr>
        <w:t xml:space="preserve">svarar för all direkt </w:t>
      </w:r>
      <w:r w:rsidR="002D0CDA" w:rsidRPr="00AA6B9D">
        <w:rPr>
          <w:sz w:val="22"/>
          <w:szCs w:val="22"/>
          <w:lang w:val="sv-SE"/>
        </w:rPr>
        <w:t xml:space="preserve">skada </w:t>
      </w:r>
      <w:r w:rsidR="00C06F27">
        <w:rPr>
          <w:sz w:val="22"/>
          <w:szCs w:val="22"/>
          <w:lang w:val="sv-SE"/>
        </w:rPr>
        <w:t xml:space="preserve">inom </w:t>
      </w:r>
      <w:r w:rsidR="00C72381">
        <w:rPr>
          <w:sz w:val="22"/>
          <w:szCs w:val="22"/>
          <w:lang w:val="sv-SE"/>
        </w:rPr>
        <w:t>Arrendestället</w:t>
      </w:r>
      <w:r w:rsidR="00BD118A">
        <w:rPr>
          <w:sz w:val="22"/>
          <w:szCs w:val="22"/>
          <w:lang w:val="sv-SE"/>
        </w:rPr>
        <w:t xml:space="preserve">, såtillvida skadan inte orsakats av Jordägaren. </w:t>
      </w:r>
      <w:r w:rsidR="00C06F27">
        <w:rPr>
          <w:sz w:val="22"/>
          <w:szCs w:val="22"/>
          <w:lang w:val="sv-SE"/>
        </w:rPr>
        <w:t xml:space="preserve">Arrendatorn svarar för skada på Fastigheten utanför </w:t>
      </w:r>
      <w:r w:rsidR="00C72381">
        <w:rPr>
          <w:sz w:val="22"/>
          <w:szCs w:val="22"/>
          <w:lang w:val="sv-SE"/>
        </w:rPr>
        <w:t>Arrendestället</w:t>
      </w:r>
      <w:r w:rsidR="00C06F27">
        <w:rPr>
          <w:sz w:val="22"/>
          <w:szCs w:val="22"/>
          <w:lang w:val="sv-SE"/>
        </w:rPr>
        <w:t xml:space="preserve"> som orsakats av Arrendatorn genom uppsåt eller försummelse. Arrendatorn svarar även i övrigt för skada på Fastigheten som</w:t>
      </w:r>
      <w:r w:rsidR="00BD118A">
        <w:rPr>
          <w:sz w:val="22"/>
          <w:szCs w:val="22"/>
          <w:lang w:val="sv-SE"/>
        </w:rPr>
        <w:t xml:space="preserve"> är hänförlig till eller</w:t>
      </w:r>
      <w:r w:rsidR="00C06F27">
        <w:rPr>
          <w:sz w:val="22"/>
          <w:szCs w:val="22"/>
          <w:lang w:val="sv-SE"/>
        </w:rPr>
        <w:t xml:space="preserve"> riktar sig mot Arrendatorns verksamhet</w:t>
      </w:r>
      <w:r w:rsidR="00BD118A">
        <w:rPr>
          <w:sz w:val="22"/>
          <w:szCs w:val="22"/>
          <w:lang w:val="sv-SE"/>
        </w:rPr>
        <w:t xml:space="preserve"> på </w:t>
      </w:r>
      <w:r w:rsidR="00C72381">
        <w:rPr>
          <w:sz w:val="22"/>
          <w:szCs w:val="22"/>
          <w:lang w:val="sv-SE"/>
        </w:rPr>
        <w:t>Arrendestället</w:t>
      </w:r>
      <w:r w:rsidR="00BD118A">
        <w:rPr>
          <w:sz w:val="22"/>
          <w:szCs w:val="22"/>
          <w:lang w:val="sv-SE"/>
        </w:rPr>
        <w:t xml:space="preserve"> Arrendatorns ansvar omfattar även skada orsakad av anställda, anlitade uppdragstagare eller besökande till Arrendatorn samt skada orsakad av egendom som Arrendatorn låtit tillföra </w:t>
      </w:r>
      <w:r w:rsidR="00C72381">
        <w:rPr>
          <w:sz w:val="22"/>
          <w:szCs w:val="22"/>
          <w:lang w:val="sv-SE"/>
        </w:rPr>
        <w:t>Arrendestället</w:t>
      </w:r>
      <w:r w:rsidR="00BD118A">
        <w:rPr>
          <w:sz w:val="22"/>
          <w:szCs w:val="22"/>
          <w:lang w:val="sv-SE"/>
        </w:rPr>
        <w:t xml:space="preserve">. </w:t>
      </w:r>
    </w:p>
    <w:p w14:paraId="1B5C6259" w14:textId="14432866" w:rsidR="002D0CDA" w:rsidRPr="00AA6B9D" w:rsidRDefault="002D0CDA" w:rsidP="002D0CDA">
      <w:pPr>
        <w:pStyle w:val="Liststycke"/>
        <w:spacing w:after="0"/>
        <w:ind w:left="360"/>
        <w:rPr>
          <w:sz w:val="22"/>
          <w:szCs w:val="22"/>
          <w:lang w:val="sv-SE"/>
        </w:rPr>
      </w:pPr>
    </w:p>
    <w:p w14:paraId="6F7188B9" w14:textId="4FCAC23F" w:rsidR="002D0CDA" w:rsidRPr="00C133A8" w:rsidRDefault="008D1687" w:rsidP="002D0CDA">
      <w:pPr>
        <w:pStyle w:val="Liststycke"/>
        <w:spacing w:after="0"/>
        <w:ind w:left="360"/>
        <w:rPr>
          <w:lang w:val="sv-SE"/>
        </w:rPr>
      </w:pPr>
      <w:r>
        <w:rPr>
          <w:rStyle w:val="ui-provider"/>
          <w:sz w:val="22"/>
          <w:szCs w:val="22"/>
          <w:lang w:val="sv-SE"/>
        </w:rPr>
        <w:t>Arrendator</w:t>
      </w:r>
      <w:r w:rsidR="002D0CDA" w:rsidRPr="00AA6B9D">
        <w:rPr>
          <w:rStyle w:val="ui-provider"/>
          <w:sz w:val="22"/>
          <w:szCs w:val="22"/>
          <w:lang w:val="sv-SE"/>
        </w:rPr>
        <w:t xml:space="preserve">n ska i största möjliga utsträckning undvika uppkomsten av miljöskador. </w:t>
      </w:r>
      <w:r>
        <w:rPr>
          <w:rStyle w:val="ui-provider"/>
          <w:sz w:val="22"/>
          <w:szCs w:val="22"/>
          <w:lang w:val="sv-SE"/>
        </w:rPr>
        <w:t>Arrendator</w:t>
      </w:r>
      <w:r w:rsidR="002D0CDA" w:rsidRPr="00AA6B9D">
        <w:rPr>
          <w:rStyle w:val="ui-provider"/>
          <w:sz w:val="22"/>
          <w:szCs w:val="22"/>
          <w:lang w:val="sv-SE"/>
        </w:rPr>
        <w:t xml:space="preserve">n åtar sig att på egen bekostnad åtgärda och efterbehandla eventuella miljöskador som härrör från </w:t>
      </w:r>
      <w:r>
        <w:rPr>
          <w:rStyle w:val="ui-provider"/>
          <w:sz w:val="22"/>
          <w:szCs w:val="22"/>
          <w:lang w:val="sv-SE"/>
        </w:rPr>
        <w:t>Arrendator</w:t>
      </w:r>
      <w:r w:rsidR="002D0CDA" w:rsidRPr="00AA6B9D">
        <w:rPr>
          <w:rStyle w:val="ui-provider"/>
          <w:sz w:val="22"/>
          <w:szCs w:val="22"/>
          <w:lang w:val="sv-SE"/>
        </w:rPr>
        <w:t xml:space="preserve">ns verksamhet inom </w:t>
      </w:r>
      <w:r w:rsidR="00C72381">
        <w:rPr>
          <w:rStyle w:val="ui-provider"/>
          <w:sz w:val="22"/>
          <w:szCs w:val="22"/>
          <w:lang w:val="sv-SE"/>
        </w:rPr>
        <w:t>Arrendestället</w:t>
      </w:r>
      <w:r w:rsidR="002D0CDA" w:rsidRPr="00AA6B9D">
        <w:rPr>
          <w:rStyle w:val="ui-provider"/>
          <w:sz w:val="22"/>
          <w:szCs w:val="22"/>
          <w:lang w:val="sv-SE"/>
        </w:rPr>
        <w:t>. Åtagandet enligt denna punkt</w:t>
      </w:r>
      <w:r w:rsidR="00EC3F37">
        <w:rPr>
          <w:rStyle w:val="ui-provider"/>
          <w:sz w:val="22"/>
          <w:szCs w:val="22"/>
          <w:lang w:val="sv-SE"/>
        </w:rPr>
        <w:t xml:space="preserve"> gäller i fem (5) år </w:t>
      </w:r>
      <w:r w:rsidR="00993C31">
        <w:rPr>
          <w:rStyle w:val="ui-provider"/>
          <w:sz w:val="22"/>
          <w:szCs w:val="22"/>
          <w:lang w:val="sv-SE"/>
        </w:rPr>
        <w:t xml:space="preserve">räknat </w:t>
      </w:r>
      <w:r w:rsidR="00EC3F37">
        <w:rPr>
          <w:rStyle w:val="ui-provider"/>
          <w:sz w:val="22"/>
          <w:szCs w:val="22"/>
          <w:lang w:val="sv-SE"/>
        </w:rPr>
        <w:t xml:space="preserve">från </w:t>
      </w:r>
      <w:r w:rsidR="00993C31">
        <w:rPr>
          <w:rStyle w:val="ui-provider"/>
          <w:sz w:val="22"/>
          <w:szCs w:val="22"/>
          <w:lang w:val="sv-SE"/>
        </w:rPr>
        <w:t xml:space="preserve">dagen för </w:t>
      </w:r>
      <w:r w:rsidR="00EC3F37">
        <w:rPr>
          <w:rStyle w:val="ui-provider"/>
          <w:sz w:val="22"/>
          <w:szCs w:val="22"/>
          <w:lang w:val="sv-SE"/>
        </w:rPr>
        <w:t>avtalets upphörande</w:t>
      </w:r>
      <w:r w:rsidR="002D0CDA" w:rsidRPr="00AA6B9D">
        <w:rPr>
          <w:rStyle w:val="ui-provider"/>
          <w:sz w:val="22"/>
          <w:szCs w:val="22"/>
          <w:lang w:val="sv-SE"/>
        </w:rPr>
        <w:t>.</w:t>
      </w:r>
      <w:r w:rsidR="00C133A8">
        <w:rPr>
          <w:rStyle w:val="ui-provider"/>
          <w:sz w:val="22"/>
          <w:szCs w:val="22"/>
          <w:lang w:val="sv-SE"/>
        </w:rPr>
        <w:br/>
      </w:r>
      <w:r w:rsidR="00C133A8">
        <w:rPr>
          <w:rStyle w:val="ui-provider"/>
          <w:sz w:val="22"/>
          <w:szCs w:val="22"/>
          <w:lang w:val="sv-SE"/>
        </w:rPr>
        <w:br/>
        <w:t xml:space="preserve">Jordägaren svarar för all direkt skada </w:t>
      </w:r>
      <w:r w:rsidR="00B072EA">
        <w:rPr>
          <w:rStyle w:val="ui-provider"/>
          <w:sz w:val="22"/>
          <w:szCs w:val="22"/>
          <w:lang w:val="sv-SE"/>
        </w:rPr>
        <w:t xml:space="preserve">som denne </w:t>
      </w:r>
      <w:r w:rsidR="00C133A8">
        <w:rPr>
          <w:rStyle w:val="ui-provider"/>
          <w:sz w:val="22"/>
          <w:szCs w:val="22"/>
          <w:lang w:val="sv-SE"/>
        </w:rPr>
        <w:t>orsakar Arrendatorns verksamhet.</w:t>
      </w:r>
    </w:p>
    <w:p w14:paraId="71C4363D" w14:textId="77777777" w:rsidR="002D0CDA" w:rsidRPr="00761DC4" w:rsidRDefault="002D0CDA" w:rsidP="00761DC4">
      <w:pPr>
        <w:spacing w:after="0"/>
        <w:rPr>
          <w:sz w:val="22"/>
          <w:szCs w:val="22"/>
        </w:rPr>
      </w:pPr>
    </w:p>
    <w:p w14:paraId="0A8E3AB1" w14:textId="38D9B7E6" w:rsidR="00EC54E5" w:rsidRPr="000F1276" w:rsidRDefault="000F1276" w:rsidP="003E7475">
      <w:pPr>
        <w:pStyle w:val="Liststycke"/>
        <w:numPr>
          <w:ilvl w:val="0"/>
          <w:numId w:val="29"/>
        </w:numPr>
        <w:spacing w:before="120" w:after="0"/>
        <w:ind w:left="357" w:hanging="357"/>
        <w:rPr>
          <w:b/>
          <w:bCs/>
          <w:sz w:val="22"/>
          <w:szCs w:val="22"/>
        </w:rPr>
      </w:pPr>
      <w:proofErr w:type="spellStart"/>
      <w:r w:rsidRPr="000F1276">
        <w:rPr>
          <w:b/>
          <w:bCs/>
          <w:sz w:val="22"/>
          <w:szCs w:val="22"/>
        </w:rPr>
        <w:t>Tillstånd</w:t>
      </w:r>
      <w:proofErr w:type="spellEnd"/>
      <w:r w:rsidRPr="000F1276">
        <w:rPr>
          <w:b/>
          <w:bCs/>
          <w:sz w:val="22"/>
          <w:szCs w:val="22"/>
        </w:rPr>
        <w:t xml:space="preserve"> </w:t>
      </w:r>
      <w:proofErr w:type="spellStart"/>
      <w:r w:rsidRPr="000F1276">
        <w:rPr>
          <w:b/>
          <w:bCs/>
          <w:sz w:val="22"/>
          <w:szCs w:val="22"/>
        </w:rPr>
        <w:t>m.m.</w:t>
      </w:r>
      <w:proofErr w:type="spellEnd"/>
    </w:p>
    <w:p w14:paraId="0D3DBB4E" w14:textId="3C51C7BE" w:rsidR="000F1276" w:rsidRDefault="008D1687" w:rsidP="00706EE8">
      <w:pPr>
        <w:pStyle w:val="Liststycke"/>
        <w:spacing w:after="0"/>
        <w:ind w:left="360"/>
        <w:rPr>
          <w:sz w:val="22"/>
          <w:szCs w:val="22"/>
          <w:lang w:val="sv-SE"/>
        </w:rPr>
      </w:pPr>
      <w:r>
        <w:rPr>
          <w:sz w:val="22"/>
          <w:szCs w:val="22"/>
          <w:lang w:val="sv-SE"/>
        </w:rPr>
        <w:t>Arrendator</w:t>
      </w:r>
      <w:r w:rsidR="000F1276" w:rsidRPr="000F1276">
        <w:rPr>
          <w:sz w:val="22"/>
          <w:szCs w:val="22"/>
          <w:lang w:val="sv-SE"/>
        </w:rPr>
        <w:t xml:space="preserve">n </w:t>
      </w:r>
      <w:r w:rsidR="00E84D28">
        <w:rPr>
          <w:sz w:val="22"/>
          <w:szCs w:val="22"/>
          <w:lang w:val="sv-SE"/>
        </w:rPr>
        <w:t xml:space="preserve">ombesörjer och bekostar samtliga erforderliga tillstånd som krävs för dennes planerade och </w:t>
      </w:r>
      <w:r w:rsidR="007765EC">
        <w:rPr>
          <w:sz w:val="22"/>
          <w:szCs w:val="22"/>
          <w:lang w:val="sv-SE"/>
        </w:rPr>
        <w:t>fort</w:t>
      </w:r>
      <w:r w:rsidR="00E84D28">
        <w:rPr>
          <w:sz w:val="22"/>
          <w:szCs w:val="22"/>
          <w:lang w:val="sv-SE"/>
        </w:rPr>
        <w:t xml:space="preserve">löpande verksamhet inom </w:t>
      </w:r>
      <w:r w:rsidR="00C72381">
        <w:rPr>
          <w:sz w:val="22"/>
          <w:szCs w:val="22"/>
          <w:lang w:val="sv-SE"/>
        </w:rPr>
        <w:t>Arrendestället</w:t>
      </w:r>
      <w:r w:rsidR="00E84D28">
        <w:rPr>
          <w:sz w:val="22"/>
          <w:szCs w:val="22"/>
          <w:lang w:val="sv-SE"/>
        </w:rPr>
        <w:t xml:space="preserve">. </w:t>
      </w:r>
      <w:r>
        <w:rPr>
          <w:sz w:val="22"/>
          <w:szCs w:val="22"/>
          <w:lang w:val="sv-SE"/>
        </w:rPr>
        <w:t>Arrendator</w:t>
      </w:r>
      <w:r w:rsidR="00E84D28">
        <w:rPr>
          <w:sz w:val="22"/>
          <w:szCs w:val="22"/>
          <w:lang w:val="sv-SE"/>
        </w:rPr>
        <w:t>n svarar för att den fortlöpande verksamheten följer gällande lag, förordningar</w:t>
      </w:r>
      <w:r w:rsidR="007765EC">
        <w:rPr>
          <w:sz w:val="22"/>
          <w:szCs w:val="22"/>
          <w:lang w:val="sv-SE"/>
        </w:rPr>
        <w:t xml:space="preserve">, föreskrifter och beslut från myndighet eller kommun under avtalstiden. </w:t>
      </w:r>
    </w:p>
    <w:p w14:paraId="7012CC0A" w14:textId="77777777" w:rsidR="00E35748" w:rsidRPr="000F1276" w:rsidRDefault="00E35748" w:rsidP="00706EE8">
      <w:pPr>
        <w:pStyle w:val="Liststycke"/>
        <w:spacing w:after="0"/>
        <w:ind w:left="360"/>
        <w:rPr>
          <w:sz w:val="22"/>
          <w:szCs w:val="22"/>
          <w:lang w:val="sv-SE"/>
        </w:rPr>
      </w:pPr>
    </w:p>
    <w:p w14:paraId="44028152" w14:textId="0637A7E2" w:rsidR="00EC54E5" w:rsidRPr="00B072EA" w:rsidRDefault="00EC54E5" w:rsidP="003E7475">
      <w:pPr>
        <w:pStyle w:val="Liststycke"/>
        <w:numPr>
          <w:ilvl w:val="0"/>
          <w:numId w:val="29"/>
        </w:numPr>
        <w:spacing w:before="120" w:after="0"/>
        <w:ind w:left="357" w:hanging="357"/>
        <w:rPr>
          <w:sz w:val="22"/>
          <w:szCs w:val="22"/>
          <w:lang w:val="sv-SE"/>
        </w:rPr>
      </w:pPr>
      <w:r w:rsidRPr="00B072EA">
        <w:rPr>
          <w:b/>
          <w:bCs/>
          <w:sz w:val="22"/>
          <w:szCs w:val="22"/>
          <w:lang w:val="sv-SE"/>
        </w:rPr>
        <w:t>Kostnader</w:t>
      </w:r>
      <w:r w:rsidR="00D82E7A" w:rsidRPr="00B072EA">
        <w:rPr>
          <w:b/>
          <w:bCs/>
          <w:sz w:val="22"/>
          <w:szCs w:val="22"/>
          <w:lang w:val="sv-SE"/>
        </w:rPr>
        <w:t>, skatter och avgifter m</w:t>
      </w:r>
      <w:r w:rsidR="00D82E7A">
        <w:rPr>
          <w:b/>
          <w:bCs/>
          <w:sz w:val="22"/>
          <w:szCs w:val="22"/>
          <w:lang w:val="sv-SE"/>
        </w:rPr>
        <w:t>.m.</w:t>
      </w:r>
    </w:p>
    <w:p w14:paraId="0127091E" w14:textId="295EE70A" w:rsidR="005828EE" w:rsidRDefault="008D1687" w:rsidP="00706EE8">
      <w:pPr>
        <w:spacing w:after="0" w:line="276" w:lineRule="auto"/>
        <w:ind w:left="360"/>
        <w:rPr>
          <w:sz w:val="22"/>
          <w:szCs w:val="22"/>
        </w:rPr>
      </w:pPr>
      <w:r>
        <w:rPr>
          <w:sz w:val="22"/>
          <w:szCs w:val="22"/>
        </w:rPr>
        <w:t>Arrendator</w:t>
      </w:r>
      <w:r w:rsidR="003B61D7">
        <w:rPr>
          <w:sz w:val="22"/>
          <w:szCs w:val="22"/>
        </w:rPr>
        <w:t xml:space="preserve">n svarar </w:t>
      </w:r>
      <w:r w:rsidR="005828EE">
        <w:rPr>
          <w:sz w:val="22"/>
          <w:szCs w:val="22"/>
        </w:rPr>
        <w:t xml:space="preserve">för på </w:t>
      </w:r>
      <w:r w:rsidR="00C72381">
        <w:rPr>
          <w:sz w:val="22"/>
          <w:szCs w:val="22"/>
        </w:rPr>
        <w:t>Arrendestället</w:t>
      </w:r>
      <w:r w:rsidR="005828EE">
        <w:rPr>
          <w:sz w:val="22"/>
          <w:szCs w:val="22"/>
        </w:rPr>
        <w:t xml:space="preserve"> belöpande fastighetsskatt/fastighetsavgift liksom </w:t>
      </w:r>
      <w:r w:rsidR="003B61D7">
        <w:rPr>
          <w:sz w:val="22"/>
          <w:szCs w:val="22"/>
        </w:rPr>
        <w:t>för samtliga</w:t>
      </w:r>
      <w:r w:rsidR="005828EE">
        <w:rPr>
          <w:sz w:val="22"/>
          <w:szCs w:val="22"/>
        </w:rPr>
        <w:t xml:space="preserve"> övriga</w:t>
      </w:r>
      <w:r w:rsidR="00E84D28">
        <w:rPr>
          <w:sz w:val="22"/>
          <w:szCs w:val="22"/>
        </w:rPr>
        <w:t xml:space="preserve"> </w:t>
      </w:r>
      <w:r w:rsidR="003B61D7">
        <w:rPr>
          <w:sz w:val="22"/>
          <w:szCs w:val="22"/>
        </w:rPr>
        <w:t xml:space="preserve">kostnader och avgifter hänförliga till dennes nyttjande av </w:t>
      </w:r>
      <w:r w:rsidR="00C72381">
        <w:rPr>
          <w:sz w:val="22"/>
          <w:szCs w:val="22"/>
        </w:rPr>
        <w:t>Arrendestället</w:t>
      </w:r>
      <w:r w:rsidR="00D82E7A">
        <w:rPr>
          <w:sz w:val="22"/>
          <w:szCs w:val="22"/>
        </w:rPr>
        <w:t>.</w:t>
      </w:r>
      <w:r w:rsidR="003B61D7">
        <w:rPr>
          <w:sz w:val="22"/>
          <w:szCs w:val="22"/>
        </w:rPr>
        <w:t xml:space="preserve"> </w:t>
      </w:r>
    </w:p>
    <w:p w14:paraId="51079D31" w14:textId="77777777" w:rsidR="005828EE" w:rsidRDefault="005828EE" w:rsidP="00706EE8">
      <w:pPr>
        <w:spacing w:after="0" w:line="276" w:lineRule="auto"/>
        <w:ind w:left="360"/>
        <w:rPr>
          <w:sz w:val="22"/>
          <w:szCs w:val="22"/>
        </w:rPr>
      </w:pPr>
    </w:p>
    <w:p w14:paraId="5C674CBB" w14:textId="35C77EFA" w:rsidR="00667A26" w:rsidRDefault="003B61D7" w:rsidP="00667A26">
      <w:pPr>
        <w:spacing w:after="0" w:line="276" w:lineRule="auto"/>
        <w:ind w:left="360"/>
        <w:rPr>
          <w:sz w:val="22"/>
          <w:szCs w:val="22"/>
        </w:rPr>
      </w:pPr>
      <w:r>
        <w:rPr>
          <w:sz w:val="22"/>
          <w:szCs w:val="22"/>
        </w:rPr>
        <w:lastRenderedPageBreak/>
        <w:t xml:space="preserve">För det fallet </w:t>
      </w:r>
      <w:r w:rsidR="008D1687">
        <w:rPr>
          <w:sz w:val="22"/>
          <w:szCs w:val="22"/>
        </w:rPr>
        <w:t>Jordägare</w:t>
      </w:r>
      <w:r>
        <w:rPr>
          <w:sz w:val="22"/>
          <w:szCs w:val="22"/>
        </w:rPr>
        <w:t xml:space="preserve">n </w:t>
      </w:r>
      <w:r w:rsidR="00E84D28">
        <w:rPr>
          <w:sz w:val="22"/>
          <w:szCs w:val="22"/>
        </w:rPr>
        <w:t xml:space="preserve">efter avtalets ingående </w:t>
      </w:r>
      <w:r>
        <w:rPr>
          <w:sz w:val="22"/>
          <w:szCs w:val="22"/>
        </w:rPr>
        <w:t xml:space="preserve">påföres </w:t>
      </w:r>
      <w:r w:rsidR="005828EE">
        <w:rPr>
          <w:sz w:val="22"/>
          <w:szCs w:val="22"/>
        </w:rPr>
        <w:t xml:space="preserve">annan </w:t>
      </w:r>
      <w:r w:rsidR="00B63C34">
        <w:rPr>
          <w:sz w:val="22"/>
          <w:szCs w:val="22"/>
        </w:rPr>
        <w:t xml:space="preserve">skatt, </w:t>
      </w:r>
      <w:r>
        <w:rPr>
          <w:sz w:val="22"/>
          <w:szCs w:val="22"/>
        </w:rPr>
        <w:t>avgift</w:t>
      </w:r>
      <w:r w:rsidR="00B63C34">
        <w:rPr>
          <w:sz w:val="22"/>
          <w:szCs w:val="22"/>
        </w:rPr>
        <w:t>er</w:t>
      </w:r>
      <w:r>
        <w:rPr>
          <w:sz w:val="22"/>
          <w:szCs w:val="22"/>
        </w:rPr>
        <w:t xml:space="preserve"> eller kostnad hänförlig till </w:t>
      </w:r>
      <w:r w:rsidR="008D1687">
        <w:rPr>
          <w:sz w:val="22"/>
          <w:szCs w:val="22"/>
        </w:rPr>
        <w:t>Arrendator</w:t>
      </w:r>
      <w:r>
        <w:rPr>
          <w:sz w:val="22"/>
          <w:szCs w:val="22"/>
        </w:rPr>
        <w:t xml:space="preserve">ns verksamhet, svarar </w:t>
      </w:r>
      <w:r w:rsidR="008D1687">
        <w:rPr>
          <w:sz w:val="22"/>
          <w:szCs w:val="22"/>
        </w:rPr>
        <w:t>Arrendator</w:t>
      </w:r>
      <w:r>
        <w:rPr>
          <w:sz w:val="22"/>
          <w:szCs w:val="22"/>
        </w:rPr>
        <w:t xml:space="preserve">n för att ersätta </w:t>
      </w:r>
      <w:r w:rsidR="008D1687">
        <w:rPr>
          <w:sz w:val="22"/>
          <w:szCs w:val="22"/>
        </w:rPr>
        <w:t>Jordägare</w:t>
      </w:r>
      <w:r>
        <w:rPr>
          <w:sz w:val="22"/>
          <w:szCs w:val="22"/>
        </w:rPr>
        <w:t>n dennes kostnad</w:t>
      </w:r>
      <w:r w:rsidR="002E1053">
        <w:rPr>
          <w:sz w:val="22"/>
          <w:szCs w:val="22"/>
        </w:rPr>
        <w:t>er</w:t>
      </w:r>
      <w:r>
        <w:rPr>
          <w:sz w:val="22"/>
          <w:szCs w:val="22"/>
        </w:rPr>
        <w:t>.</w:t>
      </w:r>
      <w:r w:rsidR="00CC6814">
        <w:rPr>
          <w:sz w:val="22"/>
          <w:szCs w:val="22"/>
        </w:rPr>
        <w:t xml:space="preserve"> </w:t>
      </w:r>
    </w:p>
    <w:p w14:paraId="17BFBCB6" w14:textId="77777777" w:rsidR="003B61D7" w:rsidRDefault="003B61D7" w:rsidP="00706EE8">
      <w:pPr>
        <w:spacing w:after="0" w:line="276" w:lineRule="auto"/>
        <w:ind w:left="360"/>
        <w:rPr>
          <w:sz w:val="22"/>
          <w:szCs w:val="22"/>
        </w:rPr>
      </w:pPr>
    </w:p>
    <w:p w14:paraId="50F9A034" w14:textId="77777777" w:rsidR="00A10253" w:rsidRDefault="00146BFE" w:rsidP="003E7475">
      <w:pPr>
        <w:pStyle w:val="Liststycke"/>
        <w:numPr>
          <w:ilvl w:val="0"/>
          <w:numId w:val="29"/>
        </w:numPr>
        <w:spacing w:before="120" w:after="0"/>
        <w:ind w:left="357" w:hanging="357"/>
        <w:rPr>
          <w:b/>
          <w:bCs/>
          <w:sz w:val="22"/>
          <w:szCs w:val="22"/>
          <w:lang w:val="sv-SE"/>
        </w:rPr>
      </w:pPr>
      <w:r>
        <w:rPr>
          <w:b/>
          <w:bCs/>
          <w:sz w:val="22"/>
          <w:szCs w:val="22"/>
          <w:lang w:val="sv-SE"/>
        </w:rPr>
        <w:t>Avtalets upphörande</w:t>
      </w:r>
    </w:p>
    <w:p w14:paraId="2C670FC0" w14:textId="740A1456" w:rsidR="00885488" w:rsidRPr="00885488" w:rsidRDefault="00D25247" w:rsidP="00885488">
      <w:pPr>
        <w:pStyle w:val="Liststycke"/>
        <w:numPr>
          <w:ilvl w:val="1"/>
          <w:numId w:val="29"/>
        </w:numPr>
        <w:spacing w:after="0"/>
        <w:ind w:left="432"/>
        <w:rPr>
          <w:b/>
          <w:bCs/>
          <w:sz w:val="22"/>
          <w:szCs w:val="22"/>
          <w:lang w:val="sv-SE"/>
        </w:rPr>
      </w:pPr>
      <w:r w:rsidRPr="00A10253">
        <w:rPr>
          <w:sz w:val="22"/>
          <w:szCs w:val="22"/>
          <w:highlight w:val="yellow"/>
          <w:lang w:val="sv-SE"/>
        </w:rPr>
        <w:t>[Alt 1 – ta bort om det ej ska användas]</w:t>
      </w:r>
      <w:r w:rsidR="00A10253">
        <w:rPr>
          <w:sz w:val="22"/>
          <w:szCs w:val="22"/>
          <w:lang w:val="sv-SE"/>
        </w:rPr>
        <w:t xml:space="preserve"> </w:t>
      </w:r>
      <w:r w:rsidR="00146BFE" w:rsidRPr="00A10253">
        <w:rPr>
          <w:sz w:val="22"/>
          <w:szCs w:val="22"/>
          <w:lang w:val="sv-SE"/>
        </w:rPr>
        <w:t xml:space="preserve">Vid avtalets upphörande ska </w:t>
      </w:r>
      <w:r w:rsidR="00C72381">
        <w:rPr>
          <w:sz w:val="22"/>
          <w:szCs w:val="22"/>
          <w:lang w:val="sv-SE"/>
        </w:rPr>
        <w:t>Arrendestället</w:t>
      </w:r>
      <w:r w:rsidR="00146BFE" w:rsidRPr="00A10253">
        <w:rPr>
          <w:sz w:val="22"/>
          <w:szCs w:val="22"/>
          <w:lang w:val="sv-SE"/>
        </w:rPr>
        <w:t xml:space="preserve"> återställas till </w:t>
      </w:r>
      <w:r w:rsidR="000C6166">
        <w:rPr>
          <w:sz w:val="22"/>
          <w:szCs w:val="22"/>
          <w:lang w:val="sv-SE"/>
        </w:rPr>
        <w:t>ursprungligt</w:t>
      </w:r>
      <w:r w:rsidR="000C6166" w:rsidRPr="00A10253">
        <w:rPr>
          <w:sz w:val="22"/>
          <w:szCs w:val="22"/>
          <w:lang w:val="sv-SE"/>
        </w:rPr>
        <w:t xml:space="preserve"> </w:t>
      </w:r>
      <w:r w:rsidR="00146BFE" w:rsidRPr="00A10253">
        <w:rPr>
          <w:sz w:val="22"/>
          <w:szCs w:val="22"/>
          <w:lang w:val="sv-SE"/>
        </w:rPr>
        <w:t>skick</w:t>
      </w:r>
      <w:r w:rsidR="002A0C54">
        <w:rPr>
          <w:sz w:val="22"/>
          <w:szCs w:val="22"/>
          <w:lang w:val="sv-SE"/>
        </w:rPr>
        <w:t xml:space="preserve"> om inte annan skriftlig överenskommelse träffas.</w:t>
      </w:r>
      <w:r w:rsidR="00146BFE" w:rsidRPr="00A10253">
        <w:rPr>
          <w:sz w:val="22"/>
          <w:szCs w:val="22"/>
          <w:lang w:val="sv-SE"/>
        </w:rPr>
        <w:t xml:space="preserve"> </w:t>
      </w:r>
      <w:r w:rsidR="002A0C54">
        <w:rPr>
          <w:sz w:val="22"/>
          <w:szCs w:val="22"/>
          <w:lang w:val="sv-SE"/>
        </w:rPr>
        <w:t>Med ursprungligt sk</w:t>
      </w:r>
      <w:r w:rsidR="000C6166">
        <w:rPr>
          <w:sz w:val="22"/>
          <w:szCs w:val="22"/>
          <w:lang w:val="sv-SE"/>
        </w:rPr>
        <w:t xml:space="preserve">ick </w:t>
      </w:r>
      <w:r w:rsidR="002A0C54">
        <w:rPr>
          <w:sz w:val="22"/>
          <w:szCs w:val="22"/>
          <w:lang w:val="sv-SE"/>
        </w:rPr>
        <w:t xml:space="preserve">avses det skick </w:t>
      </w:r>
      <w:r w:rsidR="000C6166">
        <w:rPr>
          <w:sz w:val="22"/>
          <w:szCs w:val="22"/>
          <w:lang w:val="sv-SE"/>
        </w:rPr>
        <w:t>som dokumenterats genom besiktningsprotokoll i bilaga ”Besikt</w:t>
      </w:r>
      <w:r w:rsidR="002A0C54">
        <w:rPr>
          <w:sz w:val="22"/>
          <w:szCs w:val="22"/>
          <w:lang w:val="sv-SE"/>
        </w:rPr>
        <w:t>ningsprotokoll</w:t>
      </w:r>
      <w:r w:rsidR="000C6166">
        <w:rPr>
          <w:sz w:val="22"/>
          <w:szCs w:val="22"/>
          <w:lang w:val="sv-SE"/>
        </w:rPr>
        <w:t>”</w:t>
      </w:r>
      <w:r w:rsidR="002A0C54">
        <w:rPr>
          <w:sz w:val="22"/>
          <w:szCs w:val="22"/>
          <w:lang w:val="sv-SE"/>
        </w:rPr>
        <w:t xml:space="preserve">. </w:t>
      </w:r>
      <w:r w:rsidR="00A10253">
        <w:rPr>
          <w:sz w:val="22"/>
          <w:szCs w:val="22"/>
          <w:lang w:val="sv-SE"/>
        </w:rPr>
        <w:br/>
      </w:r>
      <w:r w:rsidR="00A10253">
        <w:rPr>
          <w:sz w:val="22"/>
          <w:szCs w:val="22"/>
          <w:lang w:val="sv-SE"/>
        </w:rPr>
        <w:br/>
      </w:r>
      <w:r w:rsidRPr="00A10253">
        <w:rPr>
          <w:sz w:val="22"/>
          <w:szCs w:val="22"/>
          <w:highlight w:val="yellow"/>
          <w:lang w:val="sv-SE"/>
        </w:rPr>
        <w:t>[Alt 2 – ta bort om det ej ska användas]</w:t>
      </w:r>
      <w:r w:rsidR="005B35C7" w:rsidRPr="00A10253">
        <w:rPr>
          <w:sz w:val="22"/>
          <w:szCs w:val="22"/>
          <w:lang w:val="sv-SE"/>
        </w:rPr>
        <w:t xml:space="preserve">. </w:t>
      </w:r>
      <w:r w:rsidR="00885488">
        <w:rPr>
          <w:sz w:val="22"/>
          <w:szCs w:val="22"/>
          <w:lang w:val="sv-SE"/>
        </w:rPr>
        <w:t xml:space="preserve">Vid avtalets upphörande ska </w:t>
      </w:r>
      <w:r w:rsidR="00C72381">
        <w:rPr>
          <w:sz w:val="22"/>
          <w:szCs w:val="22"/>
          <w:lang w:val="sv-SE"/>
        </w:rPr>
        <w:t>Arrendestället</w:t>
      </w:r>
      <w:r w:rsidR="00885488">
        <w:rPr>
          <w:sz w:val="22"/>
          <w:szCs w:val="22"/>
          <w:lang w:val="sv-SE"/>
        </w:rPr>
        <w:t xml:space="preserve"> </w:t>
      </w:r>
      <w:r w:rsidR="00146BFE" w:rsidRPr="008D1687">
        <w:rPr>
          <w:sz w:val="22"/>
          <w:szCs w:val="22"/>
          <w:lang w:val="sv-SE"/>
        </w:rPr>
        <w:t>återställas till avtal</w:t>
      </w:r>
      <w:r w:rsidR="003018DA" w:rsidRPr="008D1687">
        <w:rPr>
          <w:sz w:val="22"/>
          <w:szCs w:val="22"/>
          <w:lang w:val="sv-SE"/>
        </w:rPr>
        <w:t>a</w:t>
      </w:r>
      <w:r w:rsidR="00146BFE" w:rsidRPr="008D1687">
        <w:rPr>
          <w:sz w:val="22"/>
          <w:szCs w:val="22"/>
          <w:lang w:val="sv-SE"/>
        </w:rPr>
        <w:t xml:space="preserve">t skick enligt bilaga </w:t>
      </w:r>
      <w:r w:rsidR="00993C31">
        <w:rPr>
          <w:sz w:val="22"/>
          <w:szCs w:val="22"/>
          <w:lang w:val="sv-SE"/>
        </w:rPr>
        <w:t>”Återställande</w:t>
      </w:r>
      <w:r w:rsidR="00D269B6">
        <w:rPr>
          <w:sz w:val="22"/>
          <w:szCs w:val="22"/>
          <w:lang w:val="sv-SE"/>
        </w:rPr>
        <w:t xml:space="preserve"> av </w:t>
      </w:r>
      <w:r w:rsidR="00C72381">
        <w:rPr>
          <w:sz w:val="22"/>
          <w:szCs w:val="22"/>
          <w:lang w:val="sv-SE"/>
        </w:rPr>
        <w:t>Arrendestället</w:t>
      </w:r>
      <w:r w:rsidR="00993C31">
        <w:rPr>
          <w:sz w:val="22"/>
          <w:szCs w:val="22"/>
          <w:lang w:val="sv-SE"/>
        </w:rPr>
        <w:t>”</w:t>
      </w:r>
      <w:r w:rsidR="00146BFE" w:rsidRPr="008D1687">
        <w:rPr>
          <w:sz w:val="22"/>
          <w:szCs w:val="22"/>
          <w:lang w:val="sv-SE"/>
        </w:rPr>
        <w:t xml:space="preserve">. </w:t>
      </w:r>
      <w:r w:rsidR="00885488">
        <w:rPr>
          <w:sz w:val="22"/>
          <w:szCs w:val="22"/>
          <w:lang w:val="sv-SE"/>
        </w:rPr>
        <w:br/>
      </w:r>
    </w:p>
    <w:p w14:paraId="33214B5C" w14:textId="1D8D1E32" w:rsidR="00A10253" w:rsidRPr="007222CB" w:rsidRDefault="00DA47DD" w:rsidP="007222CB">
      <w:pPr>
        <w:pStyle w:val="Liststycke"/>
        <w:numPr>
          <w:ilvl w:val="1"/>
          <w:numId w:val="29"/>
        </w:numPr>
        <w:spacing w:after="0"/>
        <w:ind w:left="432"/>
        <w:rPr>
          <w:b/>
          <w:bCs/>
          <w:sz w:val="22"/>
          <w:szCs w:val="22"/>
          <w:lang w:val="sv-SE"/>
        </w:rPr>
      </w:pPr>
      <w:r>
        <w:rPr>
          <w:sz w:val="22"/>
          <w:szCs w:val="22"/>
          <w:lang w:val="sv-SE"/>
        </w:rPr>
        <w:t xml:space="preserve">Avseende Arrendatorns byggnader gäller 8 kap. 21 § jordabalken vid arrendets upphörande, om inte annan skriftlig överenskommelse träffas härom. </w:t>
      </w:r>
      <w:r w:rsidR="00885488">
        <w:rPr>
          <w:sz w:val="22"/>
          <w:szCs w:val="22"/>
          <w:lang w:val="sv-SE"/>
        </w:rPr>
        <w:t xml:space="preserve"> </w:t>
      </w:r>
      <w:r w:rsidR="00A10253" w:rsidRPr="00D269B6">
        <w:rPr>
          <w:sz w:val="22"/>
          <w:szCs w:val="22"/>
          <w:lang w:val="sv-SE"/>
        </w:rPr>
        <w:br/>
      </w:r>
    </w:p>
    <w:p w14:paraId="65FBC912" w14:textId="41F3C89C" w:rsidR="00A10253" w:rsidRPr="00A10253" w:rsidRDefault="00146BFE" w:rsidP="00A10253">
      <w:pPr>
        <w:pStyle w:val="Liststycke"/>
        <w:numPr>
          <w:ilvl w:val="1"/>
          <w:numId w:val="29"/>
        </w:numPr>
        <w:spacing w:after="0"/>
        <w:ind w:left="432"/>
        <w:rPr>
          <w:b/>
          <w:bCs/>
          <w:sz w:val="22"/>
          <w:szCs w:val="22"/>
          <w:lang w:val="sv-SE"/>
        </w:rPr>
      </w:pPr>
      <w:r w:rsidRPr="00A10253">
        <w:rPr>
          <w:sz w:val="22"/>
          <w:szCs w:val="22"/>
          <w:lang w:val="sv-SE"/>
        </w:rPr>
        <w:t>Parterna ska</w:t>
      </w:r>
      <w:r w:rsidR="00B134FE">
        <w:rPr>
          <w:sz w:val="22"/>
          <w:szCs w:val="22"/>
          <w:lang w:val="sv-SE"/>
        </w:rPr>
        <w:t xml:space="preserve"> inför avträde</w:t>
      </w:r>
      <w:r w:rsidRPr="00A10253">
        <w:rPr>
          <w:sz w:val="22"/>
          <w:szCs w:val="22"/>
          <w:lang w:val="sv-SE"/>
        </w:rPr>
        <w:t xml:space="preserve"> gemensamt genomföra en besiktning av </w:t>
      </w:r>
      <w:r w:rsidR="00C72381">
        <w:rPr>
          <w:sz w:val="22"/>
          <w:szCs w:val="22"/>
          <w:lang w:val="sv-SE"/>
        </w:rPr>
        <w:t>Arrendestället</w:t>
      </w:r>
      <w:r w:rsidRPr="00A10253">
        <w:rPr>
          <w:sz w:val="22"/>
          <w:szCs w:val="22"/>
          <w:lang w:val="sv-SE"/>
        </w:rPr>
        <w:t xml:space="preserve">. </w:t>
      </w:r>
      <w:r w:rsidRPr="008D1687">
        <w:rPr>
          <w:sz w:val="22"/>
          <w:szCs w:val="22"/>
          <w:lang w:val="sv-SE"/>
        </w:rPr>
        <w:t xml:space="preserve">Eventuella brister i återställandet ska åtgärdas inom 60 dagar från besiktningstillfället om inte parterna i besiktningsprotokollet överenskommit om annan tid för åtgärd. Har dokumenterade brister inte åtgärdats inom överenskommen tid, har </w:t>
      </w:r>
      <w:r w:rsidR="008D1687">
        <w:rPr>
          <w:sz w:val="22"/>
          <w:szCs w:val="22"/>
          <w:lang w:val="sv-SE"/>
        </w:rPr>
        <w:t>Jordägare</w:t>
      </w:r>
      <w:r w:rsidRPr="008D1687">
        <w:rPr>
          <w:sz w:val="22"/>
          <w:szCs w:val="22"/>
          <w:lang w:val="sv-SE"/>
        </w:rPr>
        <w:t xml:space="preserve">n rätt </w:t>
      </w:r>
      <w:r w:rsidR="003018DA" w:rsidRPr="008D1687">
        <w:rPr>
          <w:sz w:val="22"/>
          <w:szCs w:val="22"/>
          <w:lang w:val="sv-SE"/>
        </w:rPr>
        <w:t xml:space="preserve">till skälig ersättning för </w:t>
      </w:r>
      <w:r w:rsidRPr="008D1687">
        <w:rPr>
          <w:sz w:val="22"/>
          <w:szCs w:val="22"/>
          <w:lang w:val="sv-SE"/>
        </w:rPr>
        <w:t xml:space="preserve">att åtgärda bristerna. </w:t>
      </w:r>
      <w:r w:rsidR="00A10253" w:rsidRPr="008D1687">
        <w:rPr>
          <w:sz w:val="22"/>
          <w:szCs w:val="22"/>
          <w:lang w:val="sv-SE"/>
        </w:rPr>
        <w:br/>
      </w:r>
    </w:p>
    <w:p w14:paraId="16425700" w14:textId="0A39A979" w:rsidR="00E35748" w:rsidRPr="00A10253" w:rsidRDefault="00637FAD" w:rsidP="00A10253">
      <w:pPr>
        <w:pStyle w:val="Liststycke"/>
        <w:numPr>
          <w:ilvl w:val="1"/>
          <w:numId w:val="29"/>
        </w:numPr>
        <w:spacing w:after="0"/>
        <w:ind w:left="432"/>
        <w:rPr>
          <w:b/>
          <w:bCs/>
          <w:sz w:val="22"/>
          <w:szCs w:val="22"/>
          <w:lang w:val="sv-SE"/>
        </w:rPr>
      </w:pPr>
      <w:r w:rsidRPr="00A10253">
        <w:rPr>
          <w:sz w:val="22"/>
          <w:szCs w:val="22"/>
          <w:lang w:val="sv-SE"/>
        </w:rPr>
        <w:t xml:space="preserve">Lösöre tillhörande </w:t>
      </w:r>
      <w:r w:rsidR="008D1687">
        <w:rPr>
          <w:sz w:val="22"/>
          <w:szCs w:val="22"/>
          <w:lang w:val="sv-SE"/>
        </w:rPr>
        <w:t>Arrendator</w:t>
      </w:r>
      <w:r w:rsidRPr="00A10253">
        <w:rPr>
          <w:sz w:val="22"/>
          <w:szCs w:val="22"/>
          <w:lang w:val="sv-SE"/>
        </w:rPr>
        <w:t xml:space="preserve">n ska bortforslas från </w:t>
      </w:r>
      <w:r w:rsidR="00C72381">
        <w:rPr>
          <w:sz w:val="22"/>
          <w:szCs w:val="22"/>
          <w:lang w:val="sv-SE"/>
        </w:rPr>
        <w:t>Arrendestället</w:t>
      </w:r>
      <w:r w:rsidRPr="00A10253">
        <w:rPr>
          <w:sz w:val="22"/>
          <w:szCs w:val="22"/>
          <w:lang w:val="sv-SE"/>
        </w:rPr>
        <w:t xml:space="preserve">. </w:t>
      </w:r>
      <w:r w:rsidRPr="008D1687">
        <w:rPr>
          <w:sz w:val="22"/>
          <w:szCs w:val="22"/>
          <w:lang w:val="sv-SE"/>
        </w:rPr>
        <w:t xml:space="preserve">Har </w:t>
      </w:r>
      <w:r w:rsidR="008D1687">
        <w:rPr>
          <w:sz w:val="22"/>
          <w:szCs w:val="22"/>
          <w:lang w:val="sv-SE"/>
        </w:rPr>
        <w:t>Arrendator</w:t>
      </w:r>
      <w:r w:rsidRPr="008D1687">
        <w:rPr>
          <w:sz w:val="22"/>
          <w:szCs w:val="22"/>
          <w:lang w:val="sv-SE"/>
        </w:rPr>
        <w:t xml:space="preserve">n kvarlämnat egendom på </w:t>
      </w:r>
      <w:r w:rsidR="00C72381">
        <w:rPr>
          <w:sz w:val="22"/>
          <w:szCs w:val="22"/>
          <w:lang w:val="sv-SE"/>
        </w:rPr>
        <w:t>Arrendestället</w:t>
      </w:r>
      <w:r w:rsidRPr="008D1687">
        <w:rPr>
          <w:sz w:val="22"/>
          <w:szCs w:val="22"/>
          <w:lang w:val="sv-SE"/>
        </w:rPr>
        <w:t xml:space="preserve"> </w:t>
      </w:r>
      <w:r w:rsidR="00DB05D1" w:rsidRPr="008D1687">
        <w:rPr>
          <w:sz w:val="22"/>
          <w:szCs w:val="22"/>
          <w:lang w:val="sv-SE"/>
        </w:rPr>
        <w:t xml:space="preserve">och ej bortfört egendomen inom 3 månader från avtalets upphörande </w:t>
      </w:r>
      <w:r w:rsidRPr="008D1687">
        <w:rPr>
          <w:sz w:val="22"/>
          <w:szCs w:val="22"/>
          <w:lang w:val="sv-SE"/>
        </w:rPr>
        <w:t xml:space="preserve">tillfaller </w:t>
      </w:r>
      <w:r w:rsidR="00DB05D1" w:rsidRPr="008D1687">
        <w:rPr>
          <w:sz w:val="22"/>
          <w:szCs w:val="22"/>
          <w:lang w:val="sv-SE"/>
        </w:rPr>
        <w:t xml:space="preserve">egendomen </w:t>
      </w:r>
      <w:r w:rsidR="008D1687">
        <w:rPr>
          <w:sz w:val="22"/>
          <w:szCs w:val="22"/>
          <w:lang w:val="sv-SE"/>
        </w:rPr>
        <w:t>Jordägare</w:t>
      </w:r>
      <w:r w:rsidRPr="008D1687">
        <w:rPr>
          <w:sz w:val="22"/>
          <w:szCs w:val="22"/>
          <w:lang w:val="sv-SE"/>
        </w:rPr>
        <w:t>n</w:t>
      </w:r>
      <w:r w:rsidR="00926F08" w:rsidRPr="008D1687">
        <w:rPr>
          <w:sz w:val="22"/>
          <w:szCs w:val="22"/>
          <w:lang w:val="sv-SE"/>
        </w:rPr>
        <w:t xml:space="preserve"> utan ersättning</w:t>
      </w:r>
      <w:r w:rsidRPr="008D1687">
        <w:rPr>
          <w:sz w:val="22"/>
          <w:szCs w:val="22"/>
          <w:lang w:val="sv-SE"/>
        </w:rPr>
        <w:t xml:space="preserve">. Vill </w:t>
      </w:r>
      <w:r w:rsidR="008D1687">
        <w:rPr>
          <w:sz w:val="22"/>
          <w:szCs w:val="22"/>
          <w:lang w:val="sv-SE"/>
        </w:rPr>
        <w:t>Jordägare</w:t>
      </w:r>
      <w:r w:rsidRPr="008D1687">
        <w:rPr>
          <w:sz w:val="22"/>
          <w:szCs w:val="22"/>
          <w:lang w:val="sv-SE"/>
        </w:rPr>
        <w:t xml:space="preserve">n inte att egendomen ska tillfalla honom, </w:t>
      </w:r>
      <w:r w:rsidR="00146BFE" w:rsidRPr="008D1687">
        <w:rPr>
          <w:sz w:val="22"/>
          <w:szCs w:val="22"/>
          <w:lang w:val="sv-SE"/>
        </w:rPr>
        <w:t>ska denne skriftligen</w:t>
      </w:r>
      <w:r w:rsidRPr="008D1687">
        <w:rPr>
          <w:sz w:val="22"/>
          <w:szCs w:val="22"/>
          <w:lang w:val="sv-SE"/>
        </w:rPr>
        <w:t xml:space="preserve"> meddela </w:t>
      </w:r>
      <w:r w:rsidR="008D1687">
        <w:rPr>
          <w:sz w:val="22"/>
          <w:szCs w:val="22"/>
          <w:lang w:val="sv-SE"/>
        </w:rPr>
        <w:t>Arrendator</w:t>
      </w:r>
      <w:r w:rsidRPr="008D1687">
        <w:rPr>
          <w:sz w:val="22"/>
          <w:szCs w:val="22"/>
          <w:lang w:val="sv-SE"/>
        </w:rPr>
        <w:t xml:space="preserve">n detta innan egendomen tillfaller </w:t>
      </w:r>
      <w:r w:rsidR="00146BFE" w:rsidRPr="008D1687">
        <w:rPr>
          <w:sz w:val="22"/>
          <w:szCs w:val="22"/>
          <w:lang w:val="sv-SE"/>
        </w:rPr>
        <w:t>vederbörande</w:t>
      </w:r>
      <w:r w:rsidRPr="008D1687">
        <w:rPr>
          <w:sz w:val="22"/>
          <w:szCs w:val="22"/>
          <w:lang w:val="sv-SE"/>
        </w:rPr>
        <w:t xml:space="preserve">. </w:t>
      </w:r>
    </w:p>
    <w:p w14:paraId="6296AC47" w14:textId="77777777" w:rsidR="000F1276" w:rsidRDefault="000F1276" w:rsidP="00706EE8">
      <w:pPr>
        <w:spacing w:after="0" w:line="276" w:lineRule="auto"/>
        <w:rPr>
          <w:sz w:val="22"/>
          <w:szCs w:val="22"/>
        </w:rPr>
      </w:pPr>
    </w:p>
    <w:p w14:paraId="5865F16B" w14:textId="68035206" w:rsidR="00560E08" w:rsidRPr="00687713" w:rsidRDefault="00EC54E5" w:rsidP="003E7475">
      <w:pPr>
        <w:pStyle w:val="Liststycke"/>
        <w:numPr>
          <w:ilvl w:val="0"/>
          <w:numId w:val="29"/>
        </w:numPr>
        <w:spacing w:before="120" w:after="0"/>
        <w:ind w:left="357" w:hanging="357"/>
        <w:rPr>
          <w:b/>
          <w:bCs/>
          <w:sz w:val="22"/>
          <w:szCs w:val="22"/>
        </w:rPr>
      </w:pPr>
      <w:proofErr w:type="spellStart"/>
      <w:r w:rsidRPr="00687713">
        <w:rPr>
          <w:b/>
          <w:bCs/>
          <w:sz w:val="22"/>
          <w:szCs w:val="22"/>
        </w:rPr>
        <w:t>Överlåtelse</w:t>
      </w:r>
      <w:proofErr w:type="spellEnd"/>
      <w:r w:rsidRPr="00687713">
        <w:rPr>
          <w:b/>
          <w:bCs/>
          <w:sz w:val="22"/>
          <w:szCs w:val="22"/>
        </w:rPr>
        <w:t xml:space="preserve"> och </w:t>
      </w:r>
      <w:proofErr w:type="spellStart"/>
      <w:r w:rsidR="00F76A7C">
        <w:rPr>
          <w:b/>
          <w:bCs/>
          <w:sz w:val="22"/>
          <w:szCs w:val="22"/>
        </w:rPr>
        <w:t>under</w:t>
      </w:r>
      <w:r w:rsidR="00E84D28">
        <w:rPr>
          <w:b/>
          <w:bCs/>
          <w:sz w:val="22"/>
          <w:szCs w:val="22"/>
        </w:rPr>
        <w:t>upplåtelse</w:t>
      </w:r>
      <w:proofErr w:type="spellEnd"/>
      <w:r w:rsidR="00E84D28">
        <w:rPr>
          <w:b/>
          <w:bCs/>
          <w:sz w:val="22"/>
          <w:szCs w:val="22"/>
        </w:rPr>
        <w:t xml:space="preserve"> </w:t>
      </w:r>
    </w:p>
    <w:p w14:paraId="3BFEC097" w14:textId="370B1C3E" w:rsidR="00EC54E5" w:rsidRDefault="008D1687" w:rsidP="00706EE8">
      <w:pPr>
        <w:spacing w:after="0" w:line="276" w:lineRule="auto"/>
        <w:ind w:left="360"/>
        <w:rPr>
          <w:sz w:val="22"/>
          <w:szCs w:val="22"/>
        </w:rPr>
      </w:pPr>
      <w:r>
        <w:rPr>
          <w:sz w:val="22"/>
          <w:szCs w:val="22"/>
        </w:rPr>
        <w:t>Arrendator</w:t>
      </w:r>
      <w:r w:rsidR="00DB05D1">
        <w:rPr>
          <w:sz w:val="22"/>
          <w:szCs w:val="22"/>
        </w:rPr>
        <w:t>n</w:t>
      </w:r>
      <w:r w:rsidR="00446B98">
        <w:rPr>
          <w:sz w:val="22"/>
          <w:szCs w:val="22"/>
        </w:rPr>
        <w:t xml:space="preserve"> </w:t>
      </w:r>
      <w:r w:rsidR="00993506">
        <w:rPr>
          <w:sz w:val="22"/>
          <w:szCs w:val="22"/>
        </w:rPr>
        <w:t>äger</w:t>
      </w:r>
      <w:r w:rsidR="00446B98">
        <w:rPr>
          <w:sz w:val="22"/>
          <w:szCs w:val="22"/>
        </w:rPr>
        <w:t xml:space="preserve"> rätt att överlåta</w:t>
      </w:r>
      <w:r w:rsidR="00993506">
        <w:rPr>
          <w:sz w:val="22"/>
          <w:szCs w:val="22"/>
        </w:rPr>
        <w:t xml:space="preserve">, upplåta eller på annat sätt överföra rättigheterna till hela eller del av </w:t>
      </w:r>
      <w:r w:rsidR="00C72381">
        <w:rPr>
          <w:sz w:val="22"/>
          <w:szCs w:val="22"/>
        </w:rPr>
        <w:t>Arrendestället</w:t>
      </w:r>
      <w:r w:rsidR="00993506">
        <w:rPr>
          <w:sz w:val="22"/>
          <w:szCs w:val="22"/>
        </w:rPr>
        <w:t xml:space="preserve"> </w:t>
      </w:r>
      <w:r w:rsidR="00CF5BFC">
        <w:rPr>
          <w:sz w:val="22"/>
          <w:szCs w:val="22"/>
        </w:rPr>
        <w:t xml:space="preserve">till annan med vilken </w:t>
      </w:r>
      <w:r>
        <w:rPr>
          <w:sz w:val="22"/>
          <w:szCs w:val="22"/>
        </w:rPr>
        <w:t>Jordägare</w:t>
      </w:r>
      <w:r w:rsidR="00CF5BFC">
        <w:rPr>
          <w:sz w:val="22"/>
          <w:szCs w:val="22"/>
        </w:rPr>
        <w:t xml:space="preserve">n skäligen kan nöjas. </w:t>
      </w:r>
    </w:p>
    <w:p w14:paraId="3C6ACE92" w14:textId="2D5C7D29" w:rsidR="00446B98" w:rsidRDefault="00446B98" w:rsidP="00706EE8">
      <w:pPr>
        <w:spacing w:after="0" w:line="276" w:lineRule="auto"/>
        <w:ind w:left="360"/>
        <w:rPr>
          <w:sz w:val="22"/>
          <w:szCs w:val="22"/>
        </w:rPr>
      </w:pPr>
    </w:p>
    <w:p w14:paraId="503A5321" w14:textId="3735046A" w:rsidR="00446B98" w:rsidRDefault="008D1687" w:rsidP="00706EE8">
      <w:pPr>
        <w:spacing w:after="0" w:line="276" w:lineRule="auto"/>
        <w:ind w:left="360"/>
        <w:rPr>
          <w:sz w:val="22"/>
          <w:szCs w:val="22"/>
        </w:rPr>
      </w:pPr>
      <w:r>
        <w:rPr>
          <w:sz w:val="22"/>
          <w:szCs w:val="22"/>
        </w:rPr>
        <w:t>Arrendator</w:t>
      </w:r>
      <w:r w:rsidR="000A337C">
        <w:rPr>
          <w:sz w:val="22"/>
          <w:szCs w:val="22"/>
        </w:rPr>
        <w:t xml:space="preserve">n äger alltid rätt att upplåta ledigt utrymme i egen byggnad till annan utan </w:t>
      </w:r>
      <w:r>
        <w:rPr>
          <w:sz w:val="22"/>
          <w:szCs w:val="22"/>
        </w:rPr>
        <w:t>Jordägare</w:t>
      </w:r>
      <w:r w:rsidR="000A337C">
        <w:rPr>
          <w:sz w:val="22"/>
          <w:szCs w:val="22"/>
        </w:rPr>
        <w:t xml:space="preserve">ns samtycke, under förutsättning att upplåtelsen sker utan olägenhet för </w:t>
      </w:r>
      <w:r>
        <w:rPr>
          <w:sz w:val="22"/>
          <w:szCs w:val="22"/>
        </w:rPr>
        <w:t>Jordägare</w:t>
      </w:r>
      <w:r w:rsidR="000A337C">
        <w:rPr>
          <w:sz w:val="22"/>
          <w:szCs w:val="22"/>
        </w:rPr>
        <w:t>n.</w:t>
      </w:r>
    </w:p>
    <w:p w14:paraId="1A14DC84" w14:textId="77777777" w:rsidR="00446B98" w:rsidRDefault="00446B98" w:rsidP="00706EE8">
      <w:pPr>
        <w:spacing w:after="0" w:line="276" w:lineRule="auto"/>
        <w:ind w:left="360"/>
        <w:rPr>
          <w:sz w:val="22"/>
          <w:szCs w:val="22"/>
        </w:rPr>
      </w:pPr>
    </w:p>
    <w:p w14:paraId="2714510F" w14:textId="2DA91789" w:rsidR="00EC54E5" w:rsidRPr="00560E08" w:rsidRDefault="00EC54E5" w:rsidP="003E7475">
      <w:pPr>
        <w:pStyle w:val="Liststycke"/>
        <w:numPr>
          <w:ilvl w:val="0"/>
          <w:numId w:val="29"/>
        </w:numPr>
        <w:spacing w:before="120" w:after="0"/>
        <w:ind w:left="357" w:hanging="357"/>
        <w:rPr>
          <w:sz w:val="22"/>
          <w:szCs w:val="22"/>
        </w:rPr>
      </w:pPr>
      <w:proofErr w:type="spellStart"/>
      <w:r w:rsidRPr="00687713">
        <w:rPr>
          <w:b/>
          <w:bCs/>
          <w:sz w:val="22"/>
          <w:szCs w:val="22"/>
        </w:rPr>
        <w:t>Inskrivning</w:t>
      </w:r>
      <w:proofErr w:type="spellEnd"/>
    </w:p>
    <w:p w14:paraId="3983FB54" w14:textId="01DB234F" w:rsidR="00064BBF" w:rsidRDefault="00446B98" w:rsidP="00F33847">
      <w:pPr>
        <w:spacing w:after="0" w:line="276" w:lineRule="auto"/>
        <w:ind w:left="360"/>
        <w:rPr>
          <w:sz w:val="22"/>
          <w:szCs w:val="22"/>
        </w:rPr>
      </w:pPr>
      <w:r>
        <w:rPr>
          <w:sz w:val="22"/>
          <w:szCs w:val="22"/>
        </w:rPr>
        <w:t xml:space="preserve">Detta avtal får inskrivas. Vid avtalets upphörande åligger det </w:t>
      </w:r>
      <w:r w:rsidR="008D1687">
        <w:rPr>
          <w:sz w:val="22"/>
          <w:szCs w:val="22"/>
        </w:rPr>
        <w:t>Arrendator</w:t>
      </w:r>
      <w:r>
        <w:rPr>
          <w:sz w:val="22"/>
          <w:szCs w:val="22"/>
        </w:rPr>
        <w:t xml:space="preserve">n att ombesörja att inskrivningen tas bort. </w:t>
      </w:r>
      <w:r w:rsidR="008D1687">
        <w:rPr>
          <w:sz w:val="22"/>
          <w:szCs w:val="22"/>
        </w:rPr>
        <w:t>Arrendator</w:t>
      </w:r>
      <w:r>
        <w:rPr>
          <w:sz w:val="22"/>
          <w:szCs w:val="22"/>
        </w:rPr>
        <w:t xml:space="preserve">n svarar för kostnader hänförliga till inskrivning och borttagande av inskrivning. </w:t>
      </w:r>
    </w:p>
    <w:p w14:paraId="156BF450" w14:textId="77777777" w:rsidR="00064BBF" w:rsidRDefault="00064BBF" w:rsidP="00706EE8">
      <w:pPr>
        <w:spacing w:after="0" w:line="276" w:lineRule="auto"/>
        <w:ind w:left="360"/>
        <w:rPr>
          <w:sz w:val="22"/>
          <w:szCs w:val="22"/>
        </w:rPr>
      </w:pPr>
    </w:p>
    <w:p w14:paraId="4AF8A575" w14:textId="60D3C0E5" w:rsidR="00EC54E5" w:rsidRPr="00687713" w:rsidRDefault="00EC54E5" w:rsidP="003E7475">
      <w:pPr>
        <w:pStyle w:val="Liststycke"/>
        <w:numPr>
          <w:ilvl w:val="0"/>
          <w:numId w:val="29"/>
        </w:numPr>
        <w:spacing w:before="120" w:after="0"/>
        <w:ind w:left="357" w:hanging="357"/>
        <w:rPr>
          <w:b/>
          <w:bCs/>
          <w:sz w:val="22"/>
          <w:szCs w:val="22"/>
        </w:rPr>
      </w:pPr>
      <w:proofErr w:type="spellStart"/>
      <w:r w:rsidRPr="00687713">
        <w:rPr>
          <w:b/>
          <w:bCs/>
          <w:sz w:val="22"/>
          <w:szCs w:val="22"/>
        </w:rPr>
        <w:lastRenderedPageBreak/>
        <w:t>Ändringar</w:t>
      </w:r>
      <w:proofErr w:type="spellEnd"/>
      <w:r w:rsidRPr="00687713">
        <w:rPr>
          <w:b/>
          <w:bCs/>
          <w:sz w:val="22"/>
          <w:szCs w:val="22"/>
        </w:rPr>
        <w:t xml:space="preserve"> och </w:t>
      </w:r>
      <w:proofErr w:type="spellStart"/>
      <w:r w:rsidRPr="00687713">
        <w:rPr>
          <w:b/>
          <w:bCs/>
          <w:sz w:val="22"/>
          <w:szCs w:val="22"/>
        </w:rPr>
        <w:t>tillägg</w:t>
      </w:r>
      <w:proofErr w:type="spellEnd"/>
    </w:p>
    <w:p w14:paraId="734251FB" w14:textId="71DBAC57" w:rsidR="00667A26" w:rsidRDefault="00E35748" w:rsidP="00064BBF">
      <w:pPr>
        <w:spacing w:after="0" w:line="276" w:lineRule="auto"/>
        <w:ind w:left="360"/>
        <w:rPr>
          <w:sz w:val="22"/>
          <w:szCs w:val="22"/>
        </w:rPr>
      </w:pPr>
      <w:r>
        <w:rPr>
          <w:sz w:val="22"/>
          <w:szCs w:val="22"/>
        </w:rPr>
        <w:t xml:space="preserve">Ändringar och/eller tillägg till detta avtal ska upprättas skriftligen och undertecknas av båda Parterna för att vara gällande. </w:t>
      </w:r>
    </w:p>
    <w:p w14:paraId="2953788F" w14:textId="77777777" w:rsidR="00FD1543" w:rsidRDefault="00FD1543" w:rsidP="00EE5E75">
      <w:pPr>
        <w:spacing w:after="0" w:line="276" w:lineRule="auto"/>
        <w:ind w:left="360"/>
        <w:rPr>
          <w:sz w:val="22"/>
          <w:szCs w:val="22"/>
        </w:rPr>
      </w:pPr>
    </w:p>
    <w:p w14:paraId="51C13D06" w14:textId="02451FBB" w:rsidR="00EC54E5" w:rsidRPr="00687713" w:rsidRDefault="00371631" w:rsidP="003E7475">
      <w:pPr>
        <w:pStyle w:val="Liststycke"/>
        <w:numPr>
          <w:ilvl w:val="0"/>
          <w:numId w:val="29"/>
        </w:numPr>
        <w:spacing w:before="120" w:after="0"/>
        <w:ind w:left="357" w:hanging="357"/>
        <w:rPr>
          <w:b/>
          <w:bCs/>
          <w:sz w:val="22"/>
          <w:szCs w:val="22"/>
        </w:rPr>
      </w:pPr>
      <w:r w:rsidRPr="00687713">
        <w:rPr>
          <w:b/>
          <w:bCs/>
          <w:sz w:val="22"/>
          <w:szCs w:val="22"/>
        </w:rPr>
        <w:t xml:space="preserve">Antal och </w:t>
      </w:r>
      <w:proofErr w:type="spellStart"/>
      <w:r w:rsidRPr="00687713">
        <w:rPr>
          <w:b/>
          <w:bCs/>
          <w:sz w:val="22"/>
          <w:szCs w:val="22"/>
        </w:rPr>
        <w:t>underskrifter</w:t>
      </w:r>
      <w:proofErr w:type="spellEnd"/>
    </w:p>
    <w:p w14:paraId="30DF0208" w14:textId="0A84BCBB" w:rsidR="00371631" w:rsidRDefault="00716291" w:rsidP="003D0D46">
      <w:pPr>
        <w:spacing w:after="0" w:line="276" w:lineRule="auto"/>
        <w:ind w:left="360"/>
        <w:rPr>
          <w:sz w:val="22"/>
          <w:szCs w:val="22"/>
        </w:rPr>
      </w:pPr>
      <w:r>
        <w:rPr>
          <w:sz w:val="22"/>
          <w:szCs w:val="22"/>
        </w:rPr>
        <w:t xml:space="preserve">Detta avtal har upprättats i </w:t>
      </w:r>
      <w:r w:rsidR="00EE5E75" w:rsidRPr="00EE5E75">
        <w:rPr>
          <w:sz w:val="22"/>
          <w:szCs w:val="22"/>
          <w:highlight w:val="yellow"/>
        </w:rPr>
        <w:t>[ANTAL]</w:t>
      </w:r>
      <w:r>
        <w:rPr>
          <w:sz w:val="22"/>
          <w:szCs w:val="22"/>
        </w:rPr>
        <w:t xml:space="preserve"> likalydande exemplar varav </w:t>
      </w:r>
      <w:r w:rsidR="008D1687">
        <w:rPr>
          <w:sz w:val="22"/>
          <w:szCs w:val="22"/>
        </w:rPr>
        <w:t>Jordägare</w:t>
      </w:r>
      <w:r>
        <w:rPr>
          <w:sz w:val="22"/>
          <w:szCs w:val="22"/>
        </w:rPr>
        <w:t xml:space="preserve">n och </w:t>
      </w:r>
      <w:r w:rsidR="008D1687">
        <w:rPr>
          <w:sz w:val="22"/>
          <w:szCs w:val="22"/>
        </w:rPr>
        <w:t>Arrendator</w:t>
      </w:r>
      <w:r>
        <w:rPr>
          <w:sz w:val="22"/>
          <w:szCs w:val="22"/>
        </w:rPr>
        <w:t xml:space="preserve">n tagit varsitt. </w:t>
      </w:r>
    </w:p>
    <w:p w14:paraId="510CA70B" w14:textId="77777777" w:rsidR="00064BBF" w:rsidRDefault="00064BBF" w:rsidP="003D0D46">
      <w:pPr>
        <w:spacing w:after="0" w:line="276" w:lineRule="auto"/>
        <w:ind w:left="360"/>
        <w:rPr>
          <w:sz w:val="22"/>
          <w:szCs w:val="22"/>
        </w:rPr>
      </w:pPr>
    </w:p>
    <w:p w14:paraId="27BA6B9C" w14:textId="1606A1E1" w:rsidR="00E84D28" w:rsidRDefault="003D0D46" w:rsidP="003D0D46">
      <w:pPr>
        <w:tabs>
          <w:tab w:val="left" w:pos="284"/>
          <w:tab w:val="left" w:pos="3402"/>
          <w:tab w:val="left" w:pos="3969"/>
          <w:tab w:val="left" w:pos="7088"/>
        </w:tabs>
        <w:spacing w:before="480" w:after="0" w:line="276" w:lineRule="auto"/>
        <w:rPr>
          <w:sz w:val="22"/>
          <w:szCs w:val="22"/>
          <w:u w:val="single"/>
        </w:rPr>
      </w:pPr>
      <w:r>
        <w:rPr>
          <w:sz w:val="22"/>
          <w:szCs w:val="22"/>
        </w:rPr>
        <w:tab/>
      </w:r>
      <w:r w:rsidR="00E84D28">
        <w:rPr>
          <w:sz w:val="22"/>
          <w:szCs w:val="22"/>
          <w:u w:val="single"/>
        </w:rPr>
        <w:tab/>
      </w:r>
      <w:r w:rsidR="00E84D28">
        <w:rPr>
          <w:sz w:val="22"/>
          <w:szCs w:val="22"/>
        </w:rPr>
        <w:tab/>
      </w:r>
      <w:r w:rsidR="00E84D28">
        <w:rPr>
          <w:sz w:val="22"/>
          <w:szCs w:val="22"/>
          <w:u w:val="single"/>
        </w:rPr>
        <w:tab/>
      </w:r>
    </w:p>
    <w:p w14:paraId="25CE938F" w14:textId="26136AA4" w:rsidR="00E84D28" w:rsidRDefault="00705059" w:rsidP="00705059">
      <w:pPr>
        <w:tabs>
          <w:tab w:val="left" w:pos="284"/>
          <w:tab w:val="left" w:pos="3402"/>
          <w:tab w:val="left" w:pos="3969"/>
          <w:tab w:val="left" w:pos="7371"/>
        </w:tabs>
        <w:spacing w:after="0" w:line="276" w:lineRule="auto"/>
        <w:rPr>
          <w:sz w:val="22"/>
          <w:szCs w:val="22"/>
        </w:rPr>
      </w:pPr>
      <w:r>
        <w:rPr>
          <w:sz w:val="22"/>
          <w:szCs w:val="22"/>
        </w:rPr>
        <w:tab/>
      </w:r>
      <w:r w:rsidR="00E84D28">
        <w:rPr>
          <w:sz w:val="22"/>
          <w:szCs w:val="22"/>
        </w:rPr>
        <w:t>Ort och datum</w:t>
      </w:r>
      <w:r w:rsidR="00E84D28">
        <w:rPr>
          <w:sz w:val="22"/>
          <w:szCs w:val="22"/>
        </w:rPr>
        <w:tab/>
      </w:r>
      <w:r w:rsidR="00E84D28">
        <w:rPr>
          <w:sz w:val="22"/>
          <w:szCs w:val="22"/>
        </w:rPr>
        <w:tab/>
        <w:t>Ort och datum</w:t>
      </w:r>
    </w:p>
    <w:p w14:paraId="76114407" w14:textId="77777777" w:rsidR="00064BBF" w:rsidRDefault="00064BBF" w:rsidP="00705059">
      <w:pPr>
        <w:tabs>
          <w:tab w:val="left" w:pos="284"/>
          <w:tab w:val="left" w:pos="3402"/>
          <w:tab w:val="left" w:pos="3969"/>
          <w:tab w:val="left" w:pos="7371"/>
        </w:tabs>
        <w:spacing w:after="0" w:line="276" w:lineRule="auto"/>
        <w:rPr>
          <w:sz w:val="22"/>
          <w:szCs w:val="22"/>
        </w:rPr>
      </w:pPr>
    </w:p>
    <w:p w14:paraId="65DF7617" w14:textId="20EB3872" w:rsidR="00E84D28" w:rsidRDefault="003D0D46" w:rsidP="003D0D46">
      <w:pPr>
        <w:tabs>
          <w:tab w:val="left" w:pos="284"/>
          <w:tab w:val="left" w:pos="3402"/>
          <w:tab w:val="left" w:pos="3969"/>
          <w:tab w:val="left" w:pos="7088"/>
        </w:tabs>
        <w:spacing w:before="480" w:after="0" w:line="276" w:lineRule="auto"/>
        <w:rPr>
          <w:sz w:val="22"/>
          <w:szCs w:val="22"/>
          <w:u w:val="single"/>
        </w:rPr>
      </w:pPr>
      <w:r>
        <w:rPr>
          <w:sz w:val="22"/>
          <w:szCs w:val="22"/>
        </w:rPr>
        <w:tab/>
      </w:r>
      <w:r w:rsidR="00E84D28">
        <w:rPr>
          <w:sz w:val="22"/>
          <w:szCs w:val="22"/>
          <w:u w:val="single"/>
        </w:rPr>
        <w:tab/>
      </w:r>
      <w:r w:rsidR="00E84D28">
        <w:rPr>
          <w:sz w:val="22"/>
          <w:szCs w:val="22"/>
        </w:rPr>
        <w:tab/>
      </w:r>
      <w:r w:rsidR="00E84D28">
        <w:rPr>
          <w:sz w:val="22"/>
          <w:szCs w:val="22"/>
          <w:u w:val="single"/>
        </w:rPr>
        <w:tab/>
      </w:r>
    </w:p>
    <w:p w14:paraId="7EFD9CBB" w14:textId="6C2F7DF5" w:rsidR="00CE4FDA" w:rsidRDefault="003D0D46" w:rsidP="003D0D46">
      <w:pPr>
        <w:tabs>
          <w:tab w:val="left" w:pos="284"/>
          <w:tab w:val="left" w:pos="3402"/>
          <w:tab w:val="left" w:pos="3969"/>
          <w:tab w:val="left" w:pos="7371"/>
        </w:tabs>
        <w:spacing w:after="0" w:line="276" w:lineRule="auto"/>
        <w:rPr>
          <w:sz w:val="22"/>
          <w:szCs w:val="22"/>
        </w:rPr>
      </w:pPr>
      <w:r w:rsidRPr="003D0D46">
        <w:rPr>
          <w:sz w:val="22"/>
          <w:szCs w:val="22"/>
        </w:rPr>
        <w:tab/>
      </w:r>
      <w:r w:rsidR="00E84D28" w:rsidRPr="00EE5E75">
        <w:rPr>
          <w:sz w:val="22"/>
          <w:szCs w:val="22"/>
          <w:highlight w:val="yellow"/>
        </w:rPr>
        <w:t>[</w:t>
      </w:r>
      <w:r w:rsidR="008D1687">
        <w:rPr>
          <w:sz w:val="22"/>
          <w:szCs w:val="22"/>
          <w:highlight w:val="yellow"/>
        </w:rPr>
        <w:t>Jordägare</w:t>
      </w:r>
      <w:r w:rsidR="00E84D28" w:rsidRPr="00EE5E75">
        <w:rPr>
          <w:sz w:val="22"/>
          <w:szCs w:val="22"/>
          <w:highlight w:val="yellow"/>
        </w:rPr>
        <w:t>ns underskrift]</w:t>
      </w:r>
      <w:r w:rsidR="00E84D28">
        <w:rPr>
          <w:sz w:val="22"/>
          <w:szCs w:val="22"/>
        </w:rPr>
        <w:tab/>
      </w:r>
      <w:r w:rsidR="00E84D28">
        <w:rPr>
          <w:sz w:val="22"/>
          <w:szCs w:val="22"/>
        </w:rPr>
        <w:tab/>
      </w:r>
      <w:r w:rsidR="00E84D28" w:rsidRPr="00EE5E75">
        <w:rPr>
          <w:sz w:val="22"/>
          <w:szCs w:val="22"/>
          <w:highlight w:val="yellow"/>
        </w:rPr>
        <w:t>[</w:t>
      </w:r>
      <w:r w:rsidR="008D1687">
        <w:rPr>
          <w:sz w:val="22"/>
          <w:szCs w:val="22"/>
          <w:highlight w:val="yellow"/>
        </w:rPr>
        <w:t>Arrendator</w:t>
      </w:r>
      <w:r w:rsidR="00E84D28" w:rsidRPr="00EE5E75">
        <w:rPr>
          <w:sz w:val="22"/>
          <w:szCs w:val="22"/>
          <w:highlight w:val="yellow"/>
        </w:rPr>
        <w:t>ns underskrift]</w:t>
      </w:r>
    </w:p>
    <w:p w14:paraId="4C9C9BDB" w14:textId="214C53A7" w:rsidR="00EE5E75" w:rsidRDefault="00EE5E75" w:rsidP="00EE5E75">
      <w:pPr>
        <w:tabs>
          <w:tab w:val="left" w:pos="3402"/>
          <w:tab w:val="left" w:pos="3969"/>
          <w:tab w:val="left" w:pos="7371"/>
        </w:tabs>
        <w:spacing w:after="0" w:line="276" w:lineRule="auto"/>
        <w:ind w:left="3969"/>
        <w:rPr>
          <w:sz w:val="22"/>
          <w:szCs w:val="22"/>
        </w:rPr>
      </w:pPr>
      <w:r>
        <w:rPr>
          <w:sz w:val="22"/>
          <w:szCs w:val="22"/>
        </w:rPr>
        <w:t xml:space="preserve">Behörig firmatecknare för juridisk person enligt bifogat protokoll / registreringsbevis </w:t>
      </w:r>
    </w:p>
    <w:p w14:paraId="6775ACE3" w14:textId="44A43977" w:rsidR="00CE4FDA" w:rsidRDefault="00A72BE8" w:rsidP="00A72BE8">
      <w:pPr>
        <w:tabs>
          <w:tab w:val="left" w:pos="284"/>
          <w:tab w:val="left" w:pos="3402"/>
          <w:tab w:val="left" w:pos="3969"/>
          <w:tab w:val="left" w:pos="7371"/>
        </w:tabs>
        <w:spacing w:before="480" w:after="0" w:line="276" w:lineRule="auto"/>
        <w:rPr>
          <w:sz w:val="22"/>
          <w:szCs w:val="22"/>
        </w:rPr>
      </w:pPr>
      <w:r>
        <w:rPr>
          <w:sz w:val="22"/>
          <w:szCs w:val="22"/>
        </w:rPr>
        <w:tab/>
      </w:r>
      <w:r w:rsidR="00CE4FDA">
        <w:rPr>
          <w:sz w:val="22"/>
          <w:szCs w:val="22"/>
          <w:u w:val="single"/>
        </w:rPr>
        <w:tab/>
      </w:r>
    </w:p>
    <w:p w14:paraId="598D4ADB" w14:textId="77777777" w:rsidR="009B4B74" w:rsidRDefault="00A72BE8" w:rsidP="00A72BE8">
      <w:pPr>
        <w:tabs>
          <w:tab w:val="left" w:pos="284"/>
          <w:tab w:val="left" w:pos="3402"/>
          <w:tab w:val="left" w:pos="3969"/>
          <w:tab w:val="left" w:pos="7371"/>
        </w:tabs>
        <w:spacing w:after="0" w:line="276" w:lineRule="auto"/>
        <w:rPr>
          <w:sz w:val="22"/>
          <w:szCs w:val="22"/>
          <w:highlight w:val="yellow"/>
        </w:rPr>
      </w:pPr>
      <w:r w:rsidRPr="00A72BE8">
        <w:rPr>
          <w:sz w:val="22"/>
          <w:szCs w:val="22"/>
        </w:rPr>
        <w:tab/>
      </w:r>
      <w:r w:rsidR="00CE4FDA" w:rsidRPr="00EE5E75">
        <w:rPr>
          <w:sz w:val="22"/>
          <w:szCs w:val="22"/>
          <w:highlight w:val="yellow"/>
        </w:rPr>
        <w:t>[</w:t>
      </w:r>
      <w:r w:rsidR="008D1687">
        <w:rPr>
          <w:sz w:val="22"/>
          <w:szCs w:val="22"/>
          <w:highlight w:val="yellow"/>
        </w:rPr>
        <w:t>Jordägare</w:t>
      </w:r>
      <w:r w:rsidR="00CE4FDA" w:rsidRPr="00EE5E75">
        <w:rPr>
          <w:sz w:val="22"/>
          <w:szCs w:val="22"/>
          <w:highlight w:val="yellow"/>
        </w:rPr>
        <w:t>ns make/maka]</w:t>
      </w:r>
    </w:p>
    <w:p w14:paraId="64706CB3" w14:textId="77777777" w:rsidR="009B4B74" w:rsidRPr="009B4B74" w:rsidRDefault="009B4B74" w:rsidP="009B4B74">
      <w:pPr>
        <w:tabs>
          <w:tab w:val="left" w:pos="284"/>
          <w:tab w:val="left" w:pos="3402"/>
          <w:tab w:val="left" w:pos="3969"/>
          <w:tab w:val="left" w:pos="7371"/>
        </w:tabs>
        <w:spacing w:after="0" w:line="276" w:lineRule="auto"/>
        <w:rPr>
          <w:sz w:val="18"/>
          <w:szCs w:val="18"/>
        </w:rPr>
      </w:pPr>
      <w:r>
        <w:rPr>
          <w:sz w:val="22"/>
          <w:szCs w:val="22"/>
        </w:rPr>
        <w:tab/>
      </w:r>
      <w:r w:rsidRPr="009B4B74">
        <w:rPr>
          <w:sz w:val="18"/>
          <w:szCs w:val="18"/>
        </w:rPr>
        <w:t xml:space="preserve">Samtycke från Jordägarens make/maka </w:t>
      </w:r>
    </w:p>
    <w:p w14:paraId="460D1D0F" w14:textId="25B2C8D7" w:rsidR="00AD3517" w:rsidRDefault="009B4B74" w:rsidP="00AD3517">
      <w:pPr>
        <w:tabs>
          <w:tab w:val="left" w:pos="284"/>
          <w:tab w:val="left" w:pos="3402"/>
          <w:tab w:val="left" w:pos="3969"/>
          <w:tab w:val="left" w:pos="7371"/>
        </w:tabs>
        <w:spacing w:after="0" w:line="276" w:lineRule="auto"/>
        <w:rPr>
          <w:sz w:val="18"/>
          <w:szCs w:val="18"/>
        </w:rPr>
      </w:pPr>
      <w:r w:rsidRPr="009B4B74">
        <w:rPr>
          <w:sz w:val="18"/>
          <w:szCs w:val="18"/>
        </w:rPr>
        <w:tab/>
        <w:t>(om denne ej undertecknat ovan i egenskap av Jordägare)</w:t>
      </w:r>
    </w:p>
    <w:p w14:paraId="0A47564B" w14:textId="77777777" w:rsidR="00F51F77" w:rsidRDefault="00F51F77" w:rsidP="00AD3517">
      <w:pPr>
        <w:tabs>
          <w:tab w:val="left" w:pos="284"/>
          <w:tab w:val="left" w:pos="3402"/>
          <w:tab w:val="left" w:pos="3969"/>
          <w:tab w:val="left" w:pos="7371"/>
        </w:tabs>
        <w:spacing w:after="0" w:line="276" w:lineRule="auto"/>
        <w:rPr>
          <w:sz w:val="18"/>
          <w:szCs w:val="18"/>
        </w:rPr>
      </w:pPr>
    </w:p>
    <w:p w14:paraId="650CD71F" w14:textId="77777777" w:rsidR="00F51F77" w:rsidRDefault="00F51F77" w:rsidP="00AD3517">
      <w:pPr>
        <w:tabs>
          <w:tab w:val="left" w:pos="284"/>
          <w:tab w:val="left" w:pos="3402"/>
          <w:tab w:val="left" w:pos="3969"/>
          <w:tab w:val="left" w:pos="7371"/>
        </w:tabs>
        <w:spacing w:after="0" w:line="276" w:lineRule="auto"/>
        <w:rPr>
          <w:sz w:val="18"/>
          <w:szCs w:val="18"/>
        </w:rPr>
      </w:pPr>
    </w:p>
    <w:p w14:paraId="46C78A14" w14:textId="7F35C4B1" w:rsidR="00F51F77" w:rsidRDefault="00F51F77">
      <w:pPr>
        <w:rPr>
          <w:sz w:val="18"/>
          <w:szCs w:val="18"/>
        </w:rPr>
      </w:pPr>
      <w:r>
        <w:rPr>
          <w:sz w:val="18"/>
          <w:szCs w:val="18"/>
        </w:rPr>
        <w:br w:type="page"/>
      </w:r>
    </w:p>
    <w:p w14:paraId="61CDC988" w14:textId="77777777" w:rsidR="002305CA" w:rsidRPr="00993C31" w:rsidRDefault="002305CA" w:rsidP="002305CA">
      <w:pPr>
        <w:tabs>
          <w:tab w:val="left" w:pos="284"/>
          <w:tab w:val="left" w:pos="3402"/>
          <w:tab w:val="left" w:pos="3969"/>
          <w:tab w:val="left" w:pos="7371"/>
        </w:tabs>
        <w:spacing w:after="0" w:line="276" w:lineRule="auto"/>
        <w:rPr>
          <w:b/>
          <w:bCs/>
          <w:sz w:val="22"/>
          <w:szCs w:val="22"/>
        </w:rPr>
      </w:pPr>
      <w:r w:rsidRPr="00CA177F">
        <w:rPr>
          <w:b/>
          <w:bCs/>
          <w:sz w:val="28"/>
          <w:szCs w:val="28"/>
        </w:rPr>
        <w:lastRenderedPageBreak/>
        <w:t xml:space="preserve">Bilaga 1 – </w:t>
      </w:r>
      <w:r>
        <w:rPr>
          <w:b/>
          <w:bCs/>
          <w:sz w:val="28"/>
          <w:szCs w:val="28"/>
        </w:rPr>
        <w:t>K</w:t>
      </w:r>
      <w:r w:rsidRPr="00CA177F">
        <w:rPr>
          <w:b/>
          <w:bCs/>
          <w:sz w:val="28"/>
          <w:szCs w:val="28"/>
        </w:rPr>
        <w:t>arta över arrendestället</w:t>
      </w:r>
    </w:p>
    <w:p w14:paraId="2EB940C5" w14:textId="77777777" w:rsidR="002305CA" w:rsidRDefault="002305CA" w:rsidP="002305CA">
      <w:pPr>
        <w:rPr>
          <w:sz w:val="22"/>
          <w:szCs w:val="22"/>
        </w:rPr>
      </w:pPr>
      <w:r>
        <w:rPr>
          <w:sz w:val="22"/>
          <w:szCs w:val="22"/>
        </w:rPr>
        <w:br w:type="page"/>
      </w:r>
    </w:p>
    <w:p w14:paraId="13F6A1A8" w14:textId="77777777" w:rsidR="002305CA" w:rsidRDefault="002305CA" w:rsidP="002305CA">
      <w:pPr>
        <w:spacing w:after="0" w:line="276" w:lineRule="auto"/>
        <w:rPr>
          <w:b/>
          <w:bCs/>
          <w:sz w:val="28"/>
          <w:szCs w:val="28"/>
        </w:rPr>
      </w:pPr>
      <w:r w:rsidRPr="00CA177F">
        <w:rPr>
          <w:b/>
          <w:bCs/>
          <w:sz w:val="28"/>
          <w:szCs w:val="28"/>
        </w:rPr>
        <w:lastRenderedPageBreak/>
        <w:t xml:space="preserve">Bilaga – </w:t>
      </w:r>
      <w:r>
        <w:rPr>
          <w:b/>
          <w:bCs/>
          <w:sz w:val="28"/>
          <w:szCs w:val="28"/>
        </w:rPr>
        <w:t>B</w:t>
      </w:r>
      <w:r w:rsidRPr="00CA177F">
        <w:rPr>
          <w:b/>
          <w:bCs/>
          <w:sz w:val="28"/>
          <w:szCs w:val="28"/>
        </w:rPr>
        <w:t>esiktningsprotokoll</w:t>
      </w:r>
    </w:p>
    <w:p w14:paraId="77A46692" w14:textId="77777777" w:rsidR="002305CA" w:rsidRDefault="002305CA" w:rsidP="002305CA">
      <w:pPr>
        <w:rPr>
          <w:b/>
          <w:bCs/>
          <w:sz w:val="28"/>
          <w:szCs w:val="28"/>
        </w:rPr>
      </w:pPr>
      <w:r>
        <w:rPr>
          <w:b/>
          <w:bCs/>
          <w:sz w:val="28"/>
          <w:szCs w:val="28"/>
        </w:rPr>
        <w:br w:type="page"/>
      </w:r>
    </w:p>
    <w:p w14:paraId="78FFE63F" w14:textId="77777777" w:rsidR="002305CA" w:rsidRDefault="002305CA" w:rsidP="002305CA">
      <w:pPr>
        <w:spacing w:after="0" w:line="276" w:lineRule="auto"/>
        <w:rPr>
          <w:b/>
          <w:bCs/>
          <w:sz w:val="28"/>
          <w:szCs w:val="28"/>
        </w:rPr>
      </w:pPr>
      <w:r w:rsidRPr="00CA177F">
        <w:rPr>
          <w:b/>
          <w:bCs/>
          <w:sz w:val="28"/>
          <w:szCs w:val="28"/>
        </w:rPr>
        <w:lastRenderedPageBreak/>
        <w:t xml:space="preserve">Bilaga – Återställande </w:t>
      </w:r>
      <w:r>
        <w:rPr>
          <w:b/>
          <w:bCs/>
          <w:sz w:val="28"/>
          <w:szCs w:val="28"/>
        </w:rPr>
        <w:t>av arrendestället i avtalat skick</w:t>
      </w:r>
    </w:p>
    <w:p w14:paraId="0C30FECB" w14:textId="77777777" w:rsidR="002305CA" w:rsidRDefault="002305CA" w:rsidP="002305CA">
      <w:pPr>
        <w:spacing w:after="0" w:line="276" w:lineRule="auto"/>
        <w:rPr>
          <w:sz w:val="24"/>
          <w:szCs w:val="24"/>
        </w:rPr>
      </w:pPr>
    </w:p>
    <w:p w14:paraId="4EAB679E" w14:textId="77777777" w:rsidR="002305CA" w:rsidRDefault="002305CA" w:rsidP="002305CA">
      <w:pPr>
        <w:spacing w:after="0" w:line="276" w:lineRule="auto"/>
        <w:rPr>
          <w:sz w:val="22"/>
          <w:szCs w:val="22"/>
        </w:rPr>
      </w:pPr>
      <w:r>
        <w:rPr>
          <w:sz w:val="22"/>
          <w:szCs w:val="22"/>
        </w:rPr>
        <w:t>Vid avtalets upphörande ska följande gälla i fråga om återställande av arrendestället:</w:t>
      </w:r>
    </w:p>
    <w:p w14:paraId="20B3093E" w14:textId="77777777" w:rsidR="002305CA" w:rsidRDefault="002305CA" w:rsidP="002305CA">
      <w:pPr>
        <w:spacing w:after="0" w:line="276" w:lineRule="auto"/>
        <w:rPr>
          <w:sz w:val="22"/>
          <w:szCs w:val="22"/>
        </w:rPr>
      </w:pPr>
    </w:p>
    <w:p w14:paraId="0F765822" w14:textId="77777777" w:rsidR="002305CA" w:rsidRDefault="002305CA" w:rsidP="002305CA">
      <w:pPr>
        <w:spacing w:after="0" w:line="276" w:lineRule="auto"/>
        <w:rPr>
          <w:sz w:val="22"/>
          <w:szCs w:val="22"/>
        </w:rPr>
      </w:pPr>
      <w:r w:rsidRPr="001C515A">
        <w:rPr>
          <w:b/>
          <w:bCs/>
          <w:sz w:val="22"/>
          <w:szCs w:val="22"/>
        </w:rPr>
        <w:t>Mark</w:t>
      </w:r>
    </w:p>
    <w:p w14:paraId="3FB6CD0B" w14:textId="62EFF365" w:rsidR="002305CA" w:rsidRDefault="00D13140" w:rsidP="002305CA">
      <w:pPr>
        <w:spacing w:after="0" w:line="276" w:lineRule="auto"/>
        <w:rPr>
          <w:sz w:val="22"/>
          <w:szCs w:val="22"/>
        </w:rPr>
      </w:pPr>
      <w:sdt>
        <w:sdtPr>
          <w:rPr>
            <w:sz w:val="22"/>
            <w:szCs w:val="22"/>
          </w:rPr>
          <w:id w:val="687258539"/>
          <w14:checkbox>
            <w14:checked w14:val="0"/>
            <w14:checkedState w14:val="2612" w14:font="MS Gothic"/>
            <w14:uncheckedState w14:val="2610" w14:font="MS Gothic"/>
          </w14:checkbox>
        </w:sdtPr>
        <w:sdtContent>
          <w:r w:rsidR="00C96474">
            <w:rPr>
              <w:rFonts w:ascii="MS Gothic" w:eastAsia="MS Gothic" w:hAnsi="MS Gothic" w:hint="eastAsia"/>
              <w:sz w:val="22"/>
              <w:szCs w:val="22"/>
            </w:rPr>
            <w:t>☐</w:t>
          </w:r>
        </w:sdtContent>
      </w:sdt>
      <w:r>
        <w:rPr>
          <w:sz w:val="22"/>
          <w:szCs w:val="22"/>
        </w:rPr>
        <w:tab/>
      </w:r>
      <w:r w:rsidR="002305CA">
        <w:rPr>
          <w:sz w:val="22"/>
          <w:szCs w:val="22"/>
        </w:rPr>
        <w:t>Behöver ej återställas.</w:t>
      </w:r>
    </w:p>
    <w:p w14:paraId="62E4E3C7" w14:textId="77777777" w:rsidR="002305CA" w:rsidRDefault="002305CA" w:rsidP="002305CA">
      <w:pPr>
        <w:spacing w:after="0" w:line="276" w:lineRule="auto"/>
        <w:rPr>
          <w:sz w:val="22"/>
          <w:szCs w:val="22"/>
        </w:rPr>
      </w:pPr>
    </w:p>
    <w:p w14:paraId="02033FC2" w14:textId="2A5ECA56" w:rsidR="002305CA" w:rsidRDefault="00C96474" w:rsidP="00C96474">
      <w:pPr>
        <w:spacing w:before="120" w:after="0" w:line="276" w:lineRule="auto"/>
        <w:ind w:left="1304" w:hanging="1304"/>
        <w:rPr>
          <w:sz w:val="22"/>
          <w:szCs w:val="22"/>
        </w:rPr>
      </w:pPr>
      <w:sdt>
        <w:sdtPr>
          <w:rPr>
            <w:sz w:val="22"/>
            <w:szCs w:val="22"/>
          </w:rPr>
          <w:id w:val="-77362895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r>
      <w:r w:rsidR="002305CA">
        <w:rPr>
          <w:sz w:val="22"/>
          <w:szCs w:val="22"/>
        </w:rPr>
        <w:t>Markberedningsåtgärder ska genomföras och bekostas av Arrendatorn, bestående av följande åtgärder:</w:t>
      </w:r>
    </w:p>
    <w:p w14:paraId="51B1AF9F" w14:textId="091AF095" w:rsidR="002305CA" w:rsidRDefault="00C96474" w:rsidP="00C96474">
      <w:pPr>
        <w:spacing w:after="0" w:line="276" w:lineRule="auto"/>
        <w:rPr>
          <w:sz w:val="22"/>
          <w:szCs w:val="22"/>
        </w:rPr>
      </w:pPr>
      <w:sdt>
        <w:sdtPr>
          <w:rPr>
            <w:sz w:val="22"/>
            <w:szCs w:val="22"/>
          </w:rPr>
          <w:id w:val="58782068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Pr>
          <w:sz w:val="22"/>
          <w:szCs w:val="22"/>
        </w:rPr>
        <w:tab/>
      </w:r>
      <w:r w:rsidR="002305CA">
        <w:rPr>
          <w:sz w:val="22"/>
          <w:szCs w:val="22"/>
        </w:rPr>
        <w:t>Plöjning av mark</w:t>
      </w:r>
    </w:p>
    <w:p w14:paraId="28AB3ECE" w14:textId="3BA5E9EB" w:rsidR="002305CA" w:rsidRDefault="00C96474" w:rsidP="00C96474">
      <w:pPr>
        <w:spacing w:after="0" w:line="276" w:lineRule="auto"/>
        <w:rPr>
          <w:sz w:val="22"/>
          <w:szCs w:val="22"/>
        </w:rPr>
      </w:pPr>
      <w:sdt>
        <w:sdtPr>
          <w:rPr>
            <w:sz w:val="22"/>
            <w:szCs w:val="22"/>
          </w:rPr>
          <w:id w:val="109652532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Pr>
          <w:sz w:val="22"/>
          <w:szCs w:val="22"/>
        </w:rPr>
        <w:tab/>
      </w:r>
      <w:r w:rsidR="002305CA">
        <w:rPr>
          <w:sz w:val="22"/>
          <w:szCs w:val="22"/>
        </w:rPr>
        <w:t>Återplantering av träd</w:t>
      </w:r>
    </w:p>
    <w:p w14:paraId="4C953FB9" w14:textId="01B3FAA8" w:rsidR="002305CA" w:rsidRDefault="00C96474" w:rsidP="00C96474">
      <w:pPr>
        <w:spacing w:after="0" w:line="276" w:lineRule="auto"/>
        <w:rPr>
          <w:sz w:val="22"/>
          <w:szCs w:val="22"/>
        </w:rPr>
      </w:pPr>
      <w:sdt>
        <w:sdtPr>
          <w:rPr>
            <w:sz w:val="22"/>
            <w:szCs w:val="22"/>
          </w:rPr>
          <w:id w:val="-8373837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Pr>
          <w:sz w:val="22"/>
          <w:szCs w:val="22"/>
        </w:rPr>
        <w:tab/>
      </w:r>
      <w:r w:rsidR="002305CA">
        <w:rPr>
          <w:sz w:val="22"/>
          <w:szCs w:val="22"/>
        </w:rPr>
        <w:t>Igenläggning av utgrävda bunkrar och dammar inom arrendestället</w:t>
      </w:r>
    </w:p>
    <w:p w14:paraId="14BA82B6" w14:textId="44873D15" w:rsidR="002305CA" w:rsidRDefault="00C96474" w:rsidP="00C96474">
      <w:pPr>
        <w:spacing w:after="0" w:line="276" w:lineRule="auto"/>
        <w:rPr>
          <w:sz w:val="22"/>
          <w:szCs w:val="22"/>
        </w:rPr>
      </w:pPr>
      <w:sdt>
        <w:sdtPr>
          <w:rPr>
            <w:sz w:val="22"/>
            <w:szCs w:val="22"/>
          </w:rPr>
          <w:id w:val="-5154633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1C515A">
        <w:rPr>
          <w:noProof/>
          <w:sz w:val="22"/>
          <w:szCs w:val="22"/>
        </w:rPr>
        <w:t xml:space="preserve"> </w:t>
      </w:r>
      <w:r>
        <w:rPr>
          <w:noProof/>
          <w:sz w:val="22"/>
          <w:szCs w:val="22"/>
        </w:rPr>
        <w:tab/>
      </w:r>
      <w:r w:rsidR="002305CA" w:rsidRPr="001C515A">
        <w:rPr>
          <w:noProof/>
          <w:sz w:val="22"/>
          <w:szCs w:val="22"/>
        </w:rPr>
        <w:t>Borttagande</w:t>
      </w:r>
      <w:r w:rsidR="002305CA">
        <w:rPr>
          <w:sz w:val="22"/>
          <w:szCs w:val="22"/>
        </w:rPr>
        <w:t xml:space="preserve"> av i mark nedgrävda fundament, kablar och ledningar</w:t>
      </w:r>
    </w:p>
    <w:p w14:paraId="5235462D" w14:textId="07BB899C" w:rsidR="002305CA" w:rsidRDefault="00C96474" w:rsidP="00C96474">
      <w:pPr>
        <w:spacing w:after="0" w:line="276" w:lineRule="auto"/>
        <w:ind w:left="1304" w:hanging="1304"/>
        <w:rPr>
          <w:sz w:val="22"/>
          <w:szCs w:val="22"/>
        </w:rPr>
      </w:pPr>
      <w:sdt>
        <w:sdtPr>
          <w:rPr>
            <w:sz w:val="22"/>
            <w:szCs w:val="22"/>
          </w:rPr>
          <w:id w:val="64585441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Pr>
          <w:sz w:val="22"/>
          <w:szCs w:val="22"/>
        </w:rPr>
        <w:tab/>
      </w:r>
      <w:r w:rsidR="002305CA">
        <w:rPr>
          <w:sz w:val="22"/>
          <w:szCs w:val="22"/>
        </w:rPr>
        <w:t xml:space="preserve">Borttagande av parkeringsytor, uppställningsplatser och vägar anlagda av Arrendatorn </w:t>
      </w:r>
    </w:p>
    <w:p w14:paraId="60D1FFD1" w14:textId="77777777" w:rsidR="002305CA" w:rsidRDefault="002305CA" w:rsidP="002305CA">
      <w:pPr>
        <w:spacing w:after="0" w:line="276" w:lineRule="auto"/>
        <w:ind w:firstLine="1304"/>
        <w:rPr>
          <w:sz w:val="22"/>
          <w:szCs w:val="22"/>
        </w:rPr>
      </w:pPr>
    </w:p>
    <w:p w14:paraId="734FDC19" w14:textId="4C7E81DF" w:rsidR="002305CA" w:rsidRDefault="00C96474" w:rsidP="00C96474">
      <w:pPr>
        <w:spacing w:after="120" w:line="276" w:lineRule="auto"/>
        <w:rPr>
          <w:sz w:val="22"/>
          <w:szCs w:val="22"/>
        </w:rPr>
      </w:pPr>
      <w:sdt>
        <w:sdtPr>
          <w:rPr>
            <w:sz w:val="22"/>
            <w:szCs w:val="22"/>
          </w:rPr>
          <w:id w:val="-212722369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Pr>
          <w:sz w:val="22"/>
          <w:szCs w:val="22"/>
        </w:rPr>
        <w:tab/>
      </w:r>
      <w:r w:rsidR="002305CA">
        <w:rPr>
          <w:sz w:val="22"/>
          <w:szCs w:val="22"/>
        </w:rPr>
        <w:t>Övriga åtgärder för återställande som ska vidtas av Arrendatorn:</w:t>
      </w:r>
    </w:p>
    <w:p w14:paraId="59BBAFDB" w14:textId="77777777" w:rsidR="002305CA" w:rsidRDefault="002305CA" w:rsidP="002305CA">
      <w:pPr>
        <w:tabs>
          <w:tab w:val="left" w:pos="8220"/>
        </w:tabs>
        <w:spacing w:after="120" w:line="276" w:lineRule="auto"/>
        <w:ind w:firstLine="1304"/>
        <w:rPr>
          <w:sz w:val="22"/>
          <w:szCs w:val="22"/>
          <w:u w:val="single"/>
        </w:rPr>
      </w:pPr>
      <w:r>
        <w:rPr>
          <w:sz w:val="22"/>
          <w:szCs w:val="22"/>
          <w:u w:val="single"/>
        </w:rPr>
        <w:tab/>
      </w:r>
    </w:p>
    <w:p w14:paraId="1056394E" w14:textId="77777777" w:rsidR="002305CA" w:rsidRDefault="002305CA" w:rsidP="002305CA">
      <w:pPr>
        <w:tabs>
          <w:tab w:val="left" w:pos="8220"/>
        </w:tabs>
        <w:spacing w:after="120" w:line="276" w:lineRule="auto"/>
        <w:ind w:firstLine="1304"/>
        <w:rPr>
          <w:sz w:val="22"/>
          <w:szCs w:val="22"/>
          <w:u w:val="single"/>
        </w:rPr>
      </w:pPr>
      <w:r>
        <w:rPr>
          <w:sz w:val="22"/>
          <w:szCs w:val="22"/>
          <w:u w:val="single"/>
        </w:rPr>
        <w:tab/>
      </w:r>
    </w:p>
    <w:p w14:paraId="56E12985" w14:textId="77777777" w:rsidR="002305CA" w:rsidRDefault="002305CA" w:rsidP="002305CA">
      <w:pPr>
        <w:tabs>
          <w:tab w:val="left" w:pos="8220"/>
        </w:tabs>
        <w:spacing w:after="120" w:line="276" w:lineRule="auto"/>
        <w:ind w:firstLine="1304"/>
        <w:rPr>
          <w:sz w:val="22"/>
          <w:szCs w:val="22"/>
          <w:u w:val="single"/>
        </w:rPr>
      </w:pPr>
      <w:r>
        <w:rPr>
          <w:sz w:val="22"/>
          <w:szCs w:val="22"/>
          <w:u w:val="single"/>
        </w:rPr>
        <w:tab/>
      </w:r>
    </w:p>
    <w:p w14:paraId="1702B866" w14:textId="77777777" w:rsidR="002305CA" w:rsidRDefault="002305CA" w:rsidP="002305CA">
      <w:pPr>
        <w:tabs>
          <w:tab w:val="left" w:pos="8220"/>
        </w:tabs>
        <w:spacing w:after="120" w:line="276" w:lineRule="auto"/>
        <w:ind w:firstLine="1304"/>
        <w:rPr>
          <w:sz w:val="22"/>
          <w:szCs w:val="22"/>
          <w:u w:val="single"/>
        </w:rPr>
      </w:pPr>
      <w:r>
        <w:rPr>
          <w:sz w:val="22"/>
          <w:szCs w:val="22"/>
          <w:u w:val="single"/>
        </w:rPr>
        <w:tab/>
      </w:r>
    </w:p>
    <w:p w14:paraId="5E68D5CD" w14:textId="77777777" w:rsidR="002305CA" w:rsidRDefault="002305CA" w:rsidP="002305CA">
      <w:pPr>
        <w:tabs>
          <w:tab w:val="left" w:pos="8220"/>
        </w:tabs>
        <w:spacing w:after="120" w:line="276" w:lineRule="auto"/>
        <w:ind w:firstLine="1304"/>
        <w:rPr>
          <w:sz w:val="22"/>
          <w:szCs w:val="22"/>
          <w:u w:val="single"/>
        </w:rPr>
      </w:pPr>
      <w:r>
        <w:rPr>
          <w:sz w:val="22"/>
          <w:szCs w:val="22"/>
          <w:u w:val="single"/>
        </w:rPr>
        <w:tab/>
      </w:r>
    </w:p>
    <w:p w14:paraId="76DF14E0" w14:textId="77777777" w:rsidR="002305CA" w:rsidRDefault="002305CA" w:rsidP="002305CA">
      <w:pPr>
        <w:tabs>
          <w:tab w:val="left" w:pos="8220"/>
        </w:tabs>
        <w:spacing w:after="120" w:line="276" w:lineRule="auto"/>
        <w:ind w:firstLine="1304"/>
        <w:rPr>
          <w:sz w:val="22"/>
          <w:szCs w:val="22"/>
          <w:u w:val="single"/>
        </w:rPr>
      </w:pPr>
      <w:r>
        <w:rPr>
          <w:sz w:val="22"/>
          <w:szCs w:val="22"/>
          <w:u w:val="single"/>
        </w:rPr>
        <w:tab/>
      </w:r>
    </w:p>
    <w:p w14:paraId="6730DBCB" w14:textId="77777777" w:rsidR="002305CA" w:rsidRDefault="002305CA" w:rsidP="002305CA">
      <w:pPr>
        <w:rPr>
          <w:sz w:val="22"/>
          <w:szCs w:val="22"/>
          <w:u w:val="single"/>
        </w:rPr>
      </w:pPr>
    </w:p>
    <w:p w14:paraId="586CF5DA" w14:textId="77777777" w:rsidR="002305CA" w:rsidRPr="006C087D" w:rsidRDefault="002305CA" w:rsidP="002305CA"/>
    <w:p w14:paraId="4CC7AE4A" w14:textId="2A9B6E50" w:rsidR="002A0605" w:rsidRDefault="002A0605">
      <w:pPr>
        <w:rPr>
          <w:sz w:val="18"/>
          <w:szCs w:val="18"/>
        </w:rPr>
      </w:pPr>
      <w:r>
        <w:rPr>
          <w:sz w:val="18"/>
          <w:szCs w:val="18"/>
        </w:rPr>
        <w:br w:type="page"/>
      </w:r>
    </w:p>
    <w:p w14:paraId="680D990A" w14:textId="77777777" w:rsidR="002A0605" w:rsidRDefault="002A0605" w:rsidP="002A0605">
      <w:pPr>
        <w:tabs>
          <w:tab w:val="left" w:pos="3402"/>
          <w:tab w:val="left" w:pos="3969"/>
          <w:tab w:val="left" w:pos="7371"/>
        </w:tabs>
        <w:spacing w:after="0" w:line="240" w:lineRule="auto"/>
        <w:rPr>
          <w:b/>
          <w:bCs/>
          <w:sz w:val="28"/>
          <w:szCs w:val="28"/>
        </w:rPr>
      </w:pPr>
      <w:bookmarkStart w:id="0" w:name="xxDocument"/>
      <w:bookmarkEnd w:id="0"/>
      <w:r w:rsidRPr="00D269B6">
        <w:rPr>
          <w:b/>
          <w:bCs/>
          <w:sz w:val="28"/>
          <w:szCs w:val="28"/>
        </w:rPr>
        <w:lastRenderedPageBreak/>
        <w:t>Anvisningar till avtalsmall</w:t>
      </w:r>
    </w:p>
    <w:p w14:paraId="6CB4F49D" w14:textId="77777777" w:rsidR="002A0605" w:rsidRPr="004E7EA4" w:rsidRDefault="002A0605" w:rsidP="002A0605">
      <w:pPr>
        <w:spacing w:before="120" w:after="0" w:line="240" w:lineRule="auto"/>
        <w:jc w:val="both"/>
        <w:rPr>
          <w:i/>
          <w:iCs/>
        </w:rPr>
      </w:pPr>
      <w:r w:rsidRPr="004E7EA4">
        <w:rPr>
          <w:b/>
          <w:bCs/>
          <w:i/>
          <w:iCs/>
        </w:rPr>
        <w:t>Jordägare</w:t>
      </w:r>
      <w:r w:rsidRPr="004E7EA4">
        <w:rPr>
          <w:i/>
          <w:iCs/>
        </w:rPr>
        <w:t xml:space="preserve"> – ange samtliga jordägare (</w:t>
      </w:r>
      <w:r>
        <w:rPr>
          <w:i/>
          <w:iCs/>
        </w:rPr>
        <w:t>dvs</w:t>
      </w:r>
      <w:r w:rsidRPr="004E7EA4">
        <w:rPr>
          <w:i/>
          <w:iCs/>
        </w:rPr>
        <w:t xml:space="preserve"> alla delägare i en fastighet om det är flera) med namn, adress och personnummer. Om någon är utsedd att vara ställföreträdare eller kontaktperson bör detta anges och dennes kontaktuppgifter noteras (telefonnummer exempelvis).</w:t>
      </w:r>
    </w:p>
    <w:p w14:paraId="75191F05" w14:textId="77777777" w:rsidR="002A0605" w:rsidRPr="000033BE" w:rsidRDefault="002A0605" w:rsidP="002A0605">
      <w:pPr>
        <w:spacing w:after="0" w:line="240" w:lineRule="auto"/>
        <w:jc w:val="both"/>
        <w:rPr>
          <w:i/>
          <w:iCs/>
          <w:sz w:val="12"/>
          <w:szCs w:val="12"/>
        </w:rPr>
      </w:pPr>
    </w:p>
    <w:p w14:paraId="5FC809E9" w14:textId="77777777" w:rsidR="002A0605" w:rsidRPr="004E7EA4" w:rsidRDefault="002A0605" w:rsidP="002A0605">
      <w:pPr>
        <w:spacing w:after="0" w:line="240" w:lineRule="auto"/>
        <w:jc w:val="both"/>
        <w:rPr>
          <w:i/>
          <w:iCs/>
        </w:rPr>
      </w:pPr>
      <w:r w:rsidRPr="004E7EA4">
        <w:rPr>
          <w:b/>
          <w:bCs/>
          <w:i/>
          <w:iCs/>
        </w:rPr>
        <w:t>Arrendator</w:t>
      </w:r>
      <w:r w:rsidRPr="004E7EA4">
        <w:rPr>
          <w:i/>
          <w:iCs/>
        </w:rPr>
        <w:t xml:space="preserve"> – ange </w:t>
      </w:r>
      <w:r>
        <w:rPr>
          <w:i/>
          <w:iCs/>
        </w:rPr>
        <w:t>A</w:t>
      </w:r>
      <w:r w:rsidRPr="004E7EA4">
        <w:rPr>
          <w:i/>
          <w:iCs/>
        </w:rPr>
        <w:t xml:space="preserve">rrendators namn, adress och organisationsnummer samt ställföreträdare (firmatecknare). </w:t>
      </w:r>
    </w:p>
    <w:p w14:paraId="18311CAB" w14:textId="77777777" w:rsidR="002A0605" w:rsidRPr="000033BE" w:rsidRDefault="002A0605" w:rsidP="002A0605">
      <w:pPr>
        <w:spacing w:after="0" w:line="240" w:lineRule="auto"/>
        <w:jc w:val="both"/>
        <w:rPr>
          <w:i/>
          <w:iCs/>
          <w:sz w:val="12"/>
          <w:szCs w:val="12"/>
        </w:rPr>
      </w:pPr>
    </w:p>
    <w:p w14:paraId="2F258A9D" w14:textId="77777777" w:rsidR="002A0605" w:rsidRPr="004E7EA4" w:rsidRDefault="002A0605" w:rsidP="002A0605">
      <w:pPr>
        <w:spacing w:after="0" w:line="240" w:lineRule="auto"/>
        <w:jc w:val="both"/>
        <w:rPr>
          <w:i/>
          <w:iCs/>
        </w:rPr>
      </w:pPr>
      <w:r w:rsidRPr="004E7EA4">
        <w:rPr>
          <w:b/>
          <w:bCs/>
          <w:i/>
          <w:iCs/>
        </w:rPr>
        <w:t>Arrendeställe</w:t>
      </w:r>
      <w:r w:rsidRPr="004E7EA4">
        <w:rPr>
          <w:i/>
          <w:iCs/>
        </w:rPr>
        <w:t xml:space="preserve"> - ange om det är en hel fastighet som upplåts eller om det är en del av en fastighet samt fastighetens officiella beteckning med kommun och </w:t>
      </w:r>
      <w:r>
        <w:rPr>
          <w:i/>
          <w:iCs/>
        </w:rPr>
        <w:t>resterande beteckning</w:t>
      </w:r>
      <w:r w:rsidRPr="004E7EA4">
        <w:rPr>
          <w:i/>
          <w:iCs/>
        </w:rPr>
        <w:t>. Om det är del av en fastighet anges ”del av fastigheten</w:t>
      </w:r>
      <w:r>
        <w:rPr>
          <w:i/>
          <w:iCs/>
        </w:rPr>
        <w:t>…</w:t>
      </w:r>
      <w:r w:rsidRPr="004E7EA4">
        <w:rPr>
          <w:i/>
          <w:iCs/>
        </w:rPr>
        <w:t>”.</w:t>
      </w:r>
    </w:p>
    <w:p w14:paraId="4E436F3E" w14:textId="77777777" w:rsidR="002A0605" w:rsidRPr="004E7EA4" w:rsidRDefault="002A0605" w:rsidP="002A0605">
      <w:pPr>
        <w:spacing w:after="0" w:line="240" w:lineRule="auto"/>
        <w:jc w:val="both"/>
        <w:rPr>
          <w:i/>
          <w:iCs/>
          <w:sz w:val="12"/>
          <w:szCs w:val="12"/>
        </w:rPr>
      </w:pPr>
    </w:p>
    <w:p w14:paraId="0C0F7EEF" w14:textId="77777777" w:rsidR="002A0605" w:rsidRPr="004E7EA4" w:rsidRDefault="002A0605" w:rsidP="002A0605">
      <w:pPr>
        <w:pStyle w:val="Liststycke"/>
        <w:numPr>
          <w:ilvl w:val="0"/>
          <w:numId w:val="35"/>
        </w:numPr>
        <w:spacing w:after="0" w:line="240" w:lineRule="auto"/>
        <w:ind w:left="-3"/>
        <w:jc w:val="both"/>
        <w:rPr>
          <w:b/>
          <w:bCs/>
          <w:i/>
          <w:iCs/>
        </w:rPr>
      </w:pPr>
      <w:proofErr w:type="spellStart"/>
      <w:r w:rsidRPr="004E7EA4">
        <w:rPr>
          <w:b/>
          <w:bCs/>
          <w:i/>
          <w:iCs/>
        </w:rPr>
        <w:t>Upplåtelsens</w:t>
      </w:r>
      <w:proofErr w:type="spellEnd"/>
      <w:r w:rsidRPr="004E7EA4">
        <w:rPr>
          <w:b/>
          <w:bCs/>
          <w:i/>
          <w:iCs/>
        </w:rPr>
        <w:t xml:space="preserve"> </w:t>
      </w:r>
      <w:proofErr w:type="spellStart"/>
      <w:r w:rsidRPr="004E7EA4">
        <w:rPr>
          <w:b/>
          <w:bCs/>
          <w:i/>
          <w:iCs/>
        </w:rPr>
        <w:t>omfattning</w:t>
      </w:r>
      <w:proofErr w:type="spellEnd"/>
      <w:r w:rsidRPr="004E7EA4">
        <w:rPr>
          <w:b/>
          <w:bCs/>
          <w:i/>
          <w:iCs/>
        </w:rPr>
        <w:t xml:space="preserve"> och </w:t>
      </w:r>
      <w:proofErr w:type="spellStart"/>
      <w:r w:rsidRPr="004E7EA4">
        <w:rPr>
          <w:b/>
          <w:bCs/>
          <w:i/>
          <w:iCs/>
        </w:rPr>
        <w:t>ändamål</w:t>
      </w:r>
      <w:proofErr w:type="spellEnd"/>
    </w:p>
    <w:p w14:paraId="49854F65" w14:textId="77777777" w:rsidR="002A0605" w:rsidRDefault="002A0605" w:rsidP="002A0605">
      <w:pPr>
        <w:pStyle w:val="Liststycke"/>
        <w:spacing w:after="0" w:line="240" w:lineRule="auto"/>
        <w:ind w:left="0"/>
        <w:jc w:val="both"/>
        <w:rPr>
          <w:i/>
          <w:iCs/>
          <w:lang w:val="sv-SE"/>
        </w:rPr>
      </w:pPr>
      <w:r>
        <w:rPr>
          <w:i/>
          <w:iCs/>
          <w:lang w:val="sv-SE"/>
        </w:rPr>
        <w:t xml:space="preserve">Under denna punkt ska Arrendeställets utformning och omfattning tydligt framgå. </w:t>
      </w:r>
      <w:r w:rsidRPr="004E7EA4">
        <w:rPr>
          <w:i/>
          <w:iCs/>
          <w:lang w:val="sv-SE"/>
        </w:rPr>
        <w:t xml:space="preserve">Ange vilken omfattning av </w:t>
      </w:r>
      <w:r>
        <w:rPr>
          <w:i/>
          <w:iCs/>
          <w:lang w:val="sv-SE"/>
        </w:rPr>
        <w:t xml:space="preserve">befintlig </w:t>
      </w:r>
      <w:r w:rsidRPr="004E7EA4">
        <w:rPr>
          <w:i/>
          <w:iCs/>
          <w:lang w:val="sv-SE"/>
        </w:rPr>
        <w:t xml:space="preserve">golfbana som avses </w:t>
      </w:r>
      <w:r>
        <w:rPr>
          <w:i/>
          <w:iCs/>
          <w:lang w:val="sv-SE"/>
        </w:rPr>
        <w:t xml:space="preserve">eller vilken omfattning av golfbana som avses </w:t>
      </w:r>
      <w:r w:rsidRPr="004E7EA4">
        <w:rPr>
          <w:i/>
          <w:iCs/>
          <w:lang w:val="sv-SE"/>
        </w:rPr>
        <w:t xml:space="preserve">anläggas </w:t>
      </w:r>
      <w:r>
        <w:rPr>
          <w:i/>
          <w:iCs/>
          <w:lang w:val="sv-SE"/>
        </w:rPr>
        <w:t xml:space="preserve">exv. 18-hålsbana </w:t>
      </w:r>
      <w:r w:rsidRPr="004E7EA4">
        <w:rPr>
          <w:i/>
          <w:iCs/>
          <w:lang w:val="sv-SE"/>
        </w:rPr>
        <w:t xml:space="preserve">samt den totala omfattningen av </w:t>
      </w:r>
      <w:r>
        <w:rPr>
          <w:i/>
          <w:iCs/>
          <w:lang w:val="sv-SE"/>
        </w:rPr>
        <w:t>Arrendestället</w:t>
      </w:r>
      <w:r w:rsidRPr="004E7EA4">
        <w:rPr>
          <w:i/>
          <w:iCs/>
          <w:lang w:val="sv-SE"/>
        </w:rPr>
        <w:t>s storlek i hektar (1 hektar = 10 000 m</w:t>
      </w:r>
      <w:r w:rsidRPr="004E7EA4">
        <w:rPr>
          <w:i/>
          <w:iCs/>
          <w:vertAlign w:val="superscript"/>
          <w:lang w:val="sv-SE"/>
        </w:rPr>
        <w:t>2</w:t>
      </w:r>
      <w:r w:rsidRPr="004E7EA4">
        <w:rPr>
          <w:i/>
          <w:iCs/>
          <w:lang w:val="sv-SE"/>
        </w:rPr>
        <w:t xml:space="preserve">). </w:t>
      </w:r>
      <w:r>
        <w:rPr>
          <w:i/>
          <w:iCs/>
          <w:lang w:val="sv-SE"/>
        </w:rPr>
        <w:t>En karta med Arrendestället utmärkt bör biläggas avtalet för tydlighetens skull.</w:t>
      </w:r>
    </w:p>
    <w:p w14:paraId="1A43B4DA" w14:textId="77777777" w:rsidR="002A0605" w:rsidRPr="000033BE" w:rsidRDefault="002A0605" w:rsidP="002A0605">
      <w:pPr>
        <w:pStyle w:val="Liststycke"/>
        <w:spacing w:after="0" w:line="240" w:lineRule="auto"/>
        <w:ind w:left="0"/>
        <w:jc w:val="both"/>
        <w:rPr>
          <w:i/>
          <w:iCs/>
          <w:sz w:val="12"/>
          <w:szCs w:val="12"/>
          <w:lang w:val="sv-SE"/>
        </w:rPr>
      </w:pPr>
    </w:p>
    <w:p w14:paraId="327DDCE6" w14:textId="77777777" w:rsidR="002A0605" w:rsidRDefault="002A0605" w:rsidP="002A0605">
      <w:pPr>
        <w:pStyle w:val="Liststycke"/>
        <w:spacing w:after="0" w:line="240" w:lineRule="auto"/>
        <w:ind w:left="0"/>
        <w:jc w:val="both"/>
        <w:rPr>
          <w:i/>
          <w:iCs/>
          <w:lang w:val="sv-SE"/>
        </w:rPr>
      </w:pPr>
      <w:r>
        <w:rPr>
          <w:i/>
          <w:iCs/>
          <w:lang w:val="sv-SE"/>
        </w:rPr>
        <w:t xml:space="preserve">För att det ska vara fråga om ett anläggningsarrende krävs att Arrendatorn har rätt att uppföra eller bibehålla byggnad(er) på ofri grund för förvärvsverksamhet. Byggnaden ska inte vara av ringa betydelse för verksamhetens bedrivande. </w:t>
      </w:r>
    </w:p>
    <w:p w14:paraId="219024E5" w14:textId="77777777" w:rsidR="002A0605" w:rsidRPr="00781B86" w:rsidRDefault="002A0605" w:rsidP="002A0605">
      <w:pPr>
        <w:pStyle w:val="Liststycke"/>
        <w:spacing w:after="0" w:line="240" w:lineRule="auto"/>
        <w:ind w:left="0"/>
        <w:jc w:val="both"/>
        <w:rPr>
          <w:i/>
          <w:iCs/>
          <w:sz w:val="12"/>
          <w:szCs w:val="12"/>
          <w:lang w:val="sv-SE"/>
        </w:rPr>
      </w:pPr>
    </w:p>
    <w:p w14:paraId="31E427A7" w14:textId="77777777" w:rsidR="002A0605" w:rsidRPr="004E7EA4" w:rsidRDefault="002A0605" w:rsidP="002A0605">
      <w:pPr>
        <w:pStyle w:val="Liststycke"/>
        <w:spacing w:after="0" w:line="240" w:lineRule="auto"/>
        <w:ind w:left="0"/>
        <w:jc w:val="both"/>
        <w:rPr>
          <w:i/>
          <w:iCs/>
          <w:lang w:val="sv-SE"/>
        </w:rPr>
      </w:pPr>
      <w:r>
        <w:rPr>
          <w:i/>
          <w:iCs/>
          <w:lang w:val="sv-SE"/>
        </w:rPr>
        <w:t xml:space="preserve">Ange ändamålet med upplåtelsen. Observera att om Arrendestället används för annat ändamål än vad som här anges så kan detta vara grund för förverkande. Det är därför av vikt att upplåtelsens ändamål tydligt anges.   </w:t>
      </w:r>
    </w:p>
    <w:p w14:paraId="18D20FEE" w14:textId="77777777" w:rsidR="002A0605" w:rsidRPr="004E7EA4" w:rsidRDefault="002A0605" w:rsidP="002A0605">
      <w:pPr>
        <w:pStyle w:val="Liststycke"/>
        <w:spacing w:after="0" w:line="240" w:lineRule="auto"/>
        <w:ind w:left="360"/>
        <w:jc w:val="both"/>
        <w:rPr>
          <w:i/>
          <w:iCs/>
          <w:sz w:val="12"/>
          <w:szCs w:val="12"/>
          <w:lang w:val="sv-SE"/>
        </w:rPr>
      </w:pPr>
    </w:p>
    <w:p w14:paraId="4DB9E445" w14:textId="77777777" w:rsidR="002A0605" w:rsidRPr="004E7EA4" w:rsidRDefault="002A0605" w:rsidP="002A0605">
      <w:pPr>
        <w:pStyle w:val="Liststycke"/>
        <w:numPr>
          <w:ilvl w:val="0"/>
          <w:numId w:val="35"/>
        </w:numPr>
        <w:spacing w:after="0" w:line="240" w:lineRule="auto"/>
        <w:ind w:left="-3"/>
        <w:jc w:val="both"/>
        <w:rPr>
          <w:b/>
          <w:bCs/>
          <w:i/>
          <w:iCs/>
        </w:rPr>
      </w:pPr>
      <w:proofErr w:type="spellStart"/>
      <w:r w:rsidRPr="004E7EA4">
        <w:rPr>
          <w:b/>
          <w:bCs/>
          <w:i/>
          <w:iCs/>
        </w:rPr>
        <w:t>Arrendetid</w:t>
      </w:r>
      <w:proofErr w:type="spellEnd"/>
    </w:p>
    <w:p w14:paraId="6F76F77E" w14:textId="77777777" w:rsidR="002A0605" w:rsidRPr="004E7EA4" w:rsidRDefault="002A0605" w:rsidP="002A0605">
      <w:pPr>
        <w:pStyle w:val="Liststycke"/>
        <w:spacing w:after="0" w:line="240" w:lineRule="auto"/>
        <w:ind w:left="0"/>
        <w:jc w:val="both"/>
        <w:rPr>
          <w:i/>
          <w:iCs/>
          <w:lang w:val="sv-SE"/>
        </w:rPr>
      </w:pPr>
      <w:r>
        <w:rPr>
          <w:i/>
          <w:iCs/>
          <w:lang w:val="sv-SE"/>
        </w:rPr>
        <w:t>Avtal om anläggningsarrenden ska träffas för viss tid.  Är arrendetiden inte bestämd gäller avtalet i fem (5) år. Om arrendetiden</w:t>
      </w:r>
      <w:r w:rsidRPr="004E7EA4">
        <w:rPr>
          <w:i/>
          <w:iCs/>
          <w:lang w:val="sv-SE"/>
        </w:rPr>
        <w:t xml:space="preserve"> understig</w:t>
      </w:r>
      <w:r>
        <w:rPr>
          <w:i/>
          <w:iCs/>
          <w:lang w:val="sv-SE"/>
        </w:rPr>
        <w:t>er</w:t>
      </w:r>
      <w:r w:rsidRPr="004E7EA4">
        <w:rPr>
          <w:i/>
          <w:iCs/>
          <w:lang w:val="sv-SE"/>
        </w:rPr>
        <w:t xml:space="preserve"> ett (1) år eller tecknas på </w:t>
      </w:r>
      <w:r>
        <w:rPr>
          <w:i/>
          <w:iCs/>
          <w:lang w:val="sv-SE"/>
        </w:rPr>
        <w:t>A</w:t>
      </w:r>
      <w:r w:rsidRPr="004E7EA4">
        <w:rPr>
          <w:i/>
          <w:iCs/>
          <w:lang w:val="sv-SE"/>
        </w:rPr>
        <w:t>rrendatorns livstid</w:t>
      </w:r>
      <w:r>
        <w:rPr>
          <w:i/>
          <w:iCs/>
          <w:lang w:val="sv-SE"/>
        </w:rPr>
        <w:t xml:space="preserve"> anses det inte vara ett anläggningsarrende</w:t>
      </w:r>
      <w:r w:rsidRPr="004E7EA4">
        <w:rPr>
          <w:i/>
          <w:iCs/>
          <w:lang w:val="sv-SE"/>
        </w:rPr>
        <w:t xml:space="preserve">. Ange </w:t>
      </w:r>
      <w:r>
        <w:rPr>
          <w:i/>
          <w:iCs/>
          <w:lang w:val="sv-SE"/>
        </w:rPr>
        <w:t>därför</w:t>
      </w:r>
      <w:r w:rsidRPr="004E7EA4">
        <w:rPr>
          <w:i/>
          <w:iCs/>
          <w:lang w:val="sv-SE"/>
        </w:rPr>
        <w:t xml:space="preserve"> </w:t>
      </w:r>
      <w:r>
        <w:rPr>
          <w:i/>
          <w:iCs/>
          <w:lang w:val="sv-SE"/>
        </w:rPr>
        <w:t xml:space="preserve">tydligt </w:t>
      </w:r>
      <w:r w:rsidRPr="004E7EA4">
        <w:rPr>
          <w:i/>
          <w:iCs/>
          <w:lang w:val="sv-SE"/>
        </w:rPr>
        <w:t xml:space="preserve">antalet år som upplåtelsen gäller. </w:t>
      </w:r>
    </w:p>
    <w:p w14:paraId="4201811A" w14:textId="77777777" w:rsidR="002A0605" w:rsidRPr="004E7EA4" w:rsidRDefault="002A0605" w:rsidP="002A0605">
      <w:pPr>
        <w:pStyle w:val="Liststycke"/>
        <w:spacing w:after="0" w:line="240" w:lineRule="auto"/>
        <w:ind w:left="0"/>
        <w:jc w:val="both"/>
        <w:rPr>
          <w:i/>
          <w:iCs/>
          <w:sz w:val="12"/>
          <w:szCs w:val="12"/>
          <w:lang w:val="sv-SE"/>
        </w:rPr>
      </w:pPr>
    </w:p>
    <w:p w14:paraId="4EC2A4AD" w14:textId="77777777" w:rsidR="002A0605" w:rsidRPr="004E7EA4" w:rsidRDefault="002A0605" w:rsidP="002A0605">
      <w:pPr>
        <w:pStyle w:val="Liststycke"/>
        <w:spacing w:after="0" w:line="240" w:lineRule="auto"/>
        <w:ind w:left="0"/>
        <w:jc w:val="both"/>
        <w:rPr>
          <w:i/>
          <w:iCs/>
          <w:lang w:val="sv-SE"/>
        </w:rPr>
      </w:pPr>
      <w:r>
        <w:rPr>
          <w:i/>
          <w:iCs/>
          <w:lang w:val="sv-SE"/>
        </w:rPr>
        <w:t xml:space="preserve">Avtal om anläggningsarrende är inte bindande i längre än 50 år från att avtalets slöts. </w:t>
      </w:r>
      <w:r w:rsidRPr="004E7EA4">
        <w:rPr>
          <w:i/>
          <w:iCs/>
          <w:lang w:val="sv-SE"/>
        </w:rPr>
        <w:t xml:space="preserve">Om </w:t>
      </w:r>
      <w:r>
        <w:rPr>
          <w:i/>
          <w:iCs/>
          <w:lang w:val="sv-SE"/>
        </w:rPr>
        <w:t>Arrendestället</w:t>
      </w:r>
      <w:r w:rsidRPr="004E7EA4">
        <w:rPr>
          <w:i/>
          <w:iCs/>
          <w:lang w:val="sv-SE"/>
        </w:rPr>
        <w:t xml:space="preserve"> ligger inom detaljplan är</w:t>
      </w:r>
      <w:r>
        <w:rPr>
          <w:i/>
          <w:iCs/>
          <w:lang w:val="sv-SE"/>
        </w:rPr>
        <w:t xml:space="preserve"> avtalet inte bindande längre än 25 år från att avtalet slöts. Observera att tiden räknas från och med avtalets undertecknande och inte från tillträdesdagen. </w:t>
      </w:r>
      <w:r w:rsidRPr="004E7EA4">
        <w:rPr>
          <w:i/>
          <w:iCs/>
          <w:lang w:val="sv-SE"/>
        </w:rPr>
        <w:t xml:space="preserve"> </w:t>
      </w:r>
      <w:r>
        <w:rPr>
          <w:i/>
          <w:iCs/>
          <w:lang w:val="sv-SE"/>
        </w:rPr>
        <w:t xml:space="preserve">Att upplåtelse skett för en längre tid än vad som nu angetts innebär dock inte att avtalet upphör automatiskt. Vill Jordägaren eller Arrendatorn frånträda avtalet måste uppsägning ske. </w:t>
      </w:r>
    </w:p>
    <w:p w14:paraId="1C345FB6" w14:textId="77777777" w:rsidR="002A0605" w:rsidRPr="004E7EA4" w:rsidRDefault="002A0605" w:rsidP="002A0605">
      <w:pPr>
        <w:pStyle w:val="Liststycke"/>
        <w:spacing w:after="0" w:line="240" w:lineRule="auto"/>
        <w:ind w:left="0"/>
        <w:jc w:val="both"/>
        <w:rPr>
          <w:i/>
          <w:iCs/>
          <w:sz w:val="12"/>
          <w:szCs w:val="12"/>
          <w:lang w:val="sv-SE"/>
        </w:rPr>
      </w:pPr>
    </w:p>
    <w:p w14:paraId="20487AF2" w14:textId="77777777" w:rsidR="002A0605" w:rsidRDefault="002A0605" w:rsidP="002A0605">
      <w:pPr>
        <w:pStyle w:val="Liststycke"/>
        <w:spacing w:after="0" w:line="240" w:lineRule="auto"/>
        <w:ind w:left="0"/>
        <w:jc w:val="both"/>
        <w:rPr>
          <w:i/>
          <w:iCs/>
          <w:sz w:val="12"/>
          <w:szCs w:val="12"/>
          <w:lang w:val="sv-SE"/>
        </w:rPr>
      </w:pPr>
      <w:r w:rsidRPr="004E7EA4">
        <w:rPr>
          <w:i/>
          <w:iCs/>
          <w:lang w:val="sv-SE"/>
        </w:rPr>
        <w:t xml:space="preserve">En avtalad förlängningstid efter den inledande arrendeperioden medför inte att maximitiden har överskridits. </w:t>
      </w:r>
    </w:p>
    <w:p w14:paraId="17A167BD" w14:textId="77777777" w:rsidR="002A0605" w:rsidRPr="004E7EA4" w:rsidRDefault="002A0605" w:rsidP="002A0605">
      <w:pPr>
        <w:pStyle w:val="Liststycke"/>
        <w:spacing w:after="0" w:line="240" w:lineRule="auto"/>
        <w:ind w:left="360"/>
        <w:jc w:val="both"/>
        <w:rPr>
          <w:i/>
          <w:iCs/>
          <w:sz w:val="12"/>
          <w:szCs w:val="12"/>
          <w:lang w:val="sv-SE"/>
        </w:rPr>
      </w:pPr>
    </w:p>
    <w:p w14:paraId="26157EA0" w14:textId="77777777" w:rsidR="002A0605" w:rsidRPr="004E7EA4" w:rsidRDefault="002A0605" w:rsidP="002A0605">
      <w:pPr>
        <w:pStyle w:val="Liststycke"/>
        <w:numPr>
          <w:ilvl w:val="0"/>
          <w:numId w:val="35"/>
        </w:numPr>
        <w:spacing w:after="0" w:line="240" w:lineRule="auto"/>
        <w:ind w:left="-3"/>
        <w:jc w:val="both"/>
        <w:rPr>
          <w:b/>
          <w:bCs/>
          <w:i/>
          <w:iCs/>
        </w:rPr>
      </w:pPr>
      <w:proofErr w:type="spellStart"/>
      <w:r w:rsidRPr="004E7EA4">
        <w:rPr>
          <w:b/>
          <w:bCs/>
          <w:i/>
          <w:iCs/>
        </w:rPr>
        <w:t>Uppsägning</w:t>
      </w:r>
      <w:proofErr w:type="spellEnd"/>
      <w:r w:rsidRPr="004E7EA4">
        <w:rPr>
          <w:b/>
          <w:bCs/>
          <w:i/>
          <w:iCs/>
        </w:rPr>
        <w:t xml:space="preserve"> och </w:t>
      </w:r>
      <w:proofErr w:type="spellStart"/>
      <w:r w:rsidRPr="004E7EA4">
        <w:rPr>
          <w:b/>
          <w:bCs/>
          <w:i/>
          <w:iCs/>
        </w:rPr>
        <w:t>villkorsändring</w:t>
      </w:r>
      <w:proofErr w:type="spellEnd"/>
    </w:p>
    <w:p w14:paraId="21A7861C" w14:textId="77777777" w:rsidR="002A0605" w:rsidRPr="004E7EA4" w:rsidRDefault="002A0605" w:rsidP="002A0605">
      <w:pPr>
        <w:pStyle w:val="Liststycke"/>
        <w:spacing w:after="120" w:line="240" w:lineRule="auto"/>
        <w:ind w:left="0"/>
        <w:jc w:val="both"/>
        <w:rPr>
          <w:i/>
          <w:iCs/>
          <w:lang w:val="sv-SE"/>
        </w:rPr>
      </w:pPr>
      <w:r>
        <w:rPr>
          <w:i/>
          <w:iCs/>
          <w:lang w:val="sv-SE"/>
        </w:rPr>
        <w:t>Av hänsyn till verksamhetens art innehåller a</w:t>
      </w:r>
      <w:r w:rsidRPr="004E7EA4">
        <w:rPr>
          <w:i/>
          <w:iCs/>
          <w:lang w:val="sv-SE"/>
        </w:rPr>
        <w:t>vtalsmallen en bestämmelse om att uppsägning ska ske skriftligen senast ett år före arrendeperiodens</w:t>
      </w:r>
      <w:r>
        <w:rPr>
          <w:i/>
          <w:iCs/>
          <w:lang w:val="sv-SE"/>
        </w:rPr>
        <w:t xml:space="preserve"> utgång</w:t>
      </w:r>
      <w:r w:rsidRPr="004E7EA4">
        <w:rPr>
          <w:i/>
          <w:iCs/>
          <w:lang w:val="sv-SE"/>
        </w:rPr>
        <w:t>. Enligt lag stadgas</w:t>
      </w:r>
      <w:r>
        <w:rPr>
          <w:i/>
          <w:iCs/>
          <w:lang w:val="sv-SE"/>
        </w:rPr>
        <w:t xml:space="preserve"> </w:t>
      </w:r>
      <w:r w:rsidRPr="004E7EA4">
        <w:rPr>
          <w:i/>
          <w:iCs/>
          <w:lang w:val="sv-SE"/>
        </w:rPr>
        <w:t xml:space="preserve">en uppsägningstid om </w:t>
      </w:r>
      <w:r>
        <w:rPr>
          <w:i/>
          <w:iCs/>
          <w:lang w:val="sv-SE"/>
        </w:rPr>
        <w:t>sex (</w:t>
      </w:r>
      <w:r w:rsidRPr="004E7EA4">
        <w:rPr>
          <w:i/>
          <w:iCs/>
          <w:lang w:val="sv-SE"/>
        </w:rPr>
        <w:t>6</w:t>
      </w:r>
      <w:r>
        <w:rPr>
          <w:i/>
          <w:iCs/>
          <w:lang w:val="sv-SE"/>
        </w:rPr>
        <w:t>)</w:t>
      </w:r>
      <w:r w:rsidRPr="004E7EA4">
        <w:rPr>
          <w:i/>
          <w:iCs/>
          <w:lang w:val="sv-SE"/>
        </w:rPr>
        <w:t xml:space="preserve"> månader.</w:t>
      </w:r>
      <w:r>
        <w:rPr>
          <w:i/>
          <w:iCs/>
          <w:lang w:val="sv-SE"/>
        </w:rPr>
        <w:t xml:space="preserve"> Denna är dock dispositiv och d</w:t>
      </w:r>
      <w:r w:rsidRPr="004E7EA4">
        <w:rPr>
          <w:i/>
          <w:iCs/>
          <w:lang w:val="sv-SE"/>
        </w:rPr>
        <w:t>et står d</w:t>
      </w:r>
      <w:r>
        <w:rPr>
          <w:i/>
          <w:iCs/>
          <w:lang w:val="sv-SE"/>
        </w:rPr>
        <w:t>ärför</w:t>
      </w:r>
      <w:r w:rsidRPr="004E7EA4">
        <w:rPr>
          <w:i/>
          <w:iCs/>
          <w:lang w:val="sv-SE"/>
        </w:rPr>
        <w:t xml:space="preserve"> parterna fritt att välja uppsägningstidens längd</w:t>
      </w:r>
      <w:r>
        <w:rPr>
          <w:i/>
          <w:iCs/>
          <w:lang w:val="sv-SE"/>
        </w:rPr>
        <w:t>.</w:t>
      </w:r>
      <w:r w:rsidRPr="009F4F30">
        <w:rPr>
          <w:i/>
          <w:iCs/>
          <w:lang w:val="sv-SE"/>
        </w:rPr>
        <w:t xml:space="preserve"> </w:t>
      </w:r>
    </w:p>
    <w:p w14:paraId="32D0ACAD" w14:textId="77777777" w:rsidR="002A0605" w:rsidRPr="004E7EA4" w:rsidRDefault="002A0605" w:rsidP="002A0605">
      <w:pPr>
        <w:pStyle w:val="Liststycke"/>
        <w:spacing w:after="120" w:line="240" w:lineRule="auto"/>
        <w:ind w:left="360"/>
        <w:jc w:val="both"/>
        <w:rPr>
          <w:i/>
          <w:iCs/>
          <w:sz w:val="12"/>
          <w:szCs w:val="12"/>
          <w:lang w:val="sv-SE"/>
        </w:rPr>
      </w:pPr>
    </w:p>
    <w:p w14:paraId="0A7D2DC9" w14:textId="77777777" w:rsidR="002A0605" w:rsidRPr="004E7EA4" w:rsidRDefault="002A0605" w:rsidP="002A0605">
      <w:pPr>
        <w:pStyle w:val="Liststycke"/>
        <w:spacing w:after="120" w:line="240" w:lineRule="auto"/>
        <w:ind w:left="0"/>
        <w:jc w:val="both"/>
        <w:rPr>
          <w:i/>
          <w:iCs/>
          <w:lang w:val="sv-SE"/>
        </w:rPr>
      </w:pPr>
      <w:r>
        <w:rPr>
          <w:i/>
          <w:iCs/>
          <w:lang w:val="sv-SE"/>
        </w:rPr>
        <w:t xml:space="preserve">Om inte annat har avtalats </w:t>
      </w:r>
      <w:r w:rsidRPr="004E7EA4">
        <w:rPr>
          <w:i/>
          <w:iCs/>
          <w:lang w:val="sv-SE"/>
        </w:rPr>
        <w:t xml:space="preserve">är </w:t>
      </w:r>
      <w:r>
        <w:rPr>
          <w:i/>
          <w:iCs/>
          <w:lang w:val="sv-SE"/>
        </w:rPr>
        <w:t>avtale</w:t>
      </w:r>
      <w:r w:rsidRPr="004E7EA4">
        <w:rPr>
          <w:i/>
          <w:iCs/>
          <w:lang w:val="sv-SE"/>
        </w:rPr>
        <w:t>t förlängt på oförändrade villkor för en tid motsvarande arrendeperioden eller högst 5 år</w:t>
      </w:r>
      <w:r>
        <w:rPr>
          <w:i/>
          <w:iCs/>
          <w:lang w:val="sv-SE"/>
        </w:rPr>
        <w:t>, om inte uppsägning sker inom föreskriven tid</w:t>
      </w:r>
      <w:r w:rsidRPr="004E7EA4">
        <w:rPr>
          <w:i/>
          <w:iCs/>
          <w:lang w:val="sv-SE"/>
        </w:rPr>
        <w:t xml:space="preserve">. </w:t>
      </w:r>
    </w:p>
    <w:p w14:paraId="7F522FB0" w14:textId="77777777" w:rsidR="002A0605" w:rsidRPr="004E7EA4" w:rsidRDefault="002A0605" w:rsidP="002A0605">
      <w:pPr>
        <w:pStyle w:val="Liststycke"/>
        <w:spacing w:after="120" w:line="240" w:lineRule="auto"/>
        <w:ind w:left="360"/>
        <w:jc w:val="both"/>
        <w:rPr>
          <w:i/>
          <w:iCs/>
          <w:sz w:val="12"/>
          <w:szCs w:val="12"/>
          <w:lang w:val="sv-SE"/>
        </w:rPr>
      </w:pPr>
    </w:p>
    <w:p w14:paraId="0EFC7192" w14:textId="77777777" w:rsidR="002A0605" w:rsidRPr="004E7EA4" w:rsidRDefault="002A0605" w:rsidP="002A0605">
      <w:pPr>
        <w:pStyle w:val="Liststycke"/>
        <w:spacing w:after="0" w:line="240" w:lineRule="auto"/>
        <w:ind w:left="0"/>
        <w:jc w:val="both"/>
        <w:rPr>
          <w:i/>
          <w:iCs/>
          <w:lang w:val="sv-SE"/>
        </w:rPr>
      </w:pPr>
      <w:r>
        <w:rPr>
          <w:i/>
          <w:iCs/>
          <w:lang w:val="sv-SE"/>
        </w:rPr>
        <w:t>Om Arrendatorn har indirekt besittningsskydd</w:t>
      </w:r>
      <w:r w:rsidRPr="004E7EA4">
        <w:rPr>
          <w:i/>
          <w:iCs/>
          <w:lang w:val="sv-SE"/>
        </w:rPr>
        <w:t xml:space="preserve"> föreligger</w:t>
      </w:r>
      <w:r>
        <w:rPr>
          <w:i/>
          <w:iCs/>
          <w:lang w:val="sv-SE"/>
        </w:rPr>
        <w:t xml:space="preserve"> det enligt lag vissa</w:t>
      </w:r>
      <w:r w:rsidRPr="004E7EA4">
        <w:rPr>
          <w:i/>
          <w:iCs/>
          <w:lang w:val="sv-SE"/>
        </w:rPr>
        <w:t xml:space="preserve"> krav på att uppsägning</w:t>
      </w:r>
      <w:r>
        <w:rPr>
          <w:i/>
          <w:iCs/>
          <w:lang w:val="sv-SE"/>
        </w:rPr>
        <w:t xml:space="preserve">s utformning </w:t>
      </w:r>
      <w:r w:rsidRPr="004E7EA4">
        <w:rPr>
          <w:i/>
          <w:iCs/>
          <w:lang w:val="sv-SE"/>
        </w:rPr>
        <w:t>för att</w:t>
      </w:r>
      <w:r>
        <w:rPr>
          <w:i/>
          <w:iCs/>
          <w:lang w:val="sv-SE"/>
        </w:rPr>
        <w:t xml:space="preserve"> den ska</w:t>
      </w:r>
      <w:r w:rsidRPr="004E7EA4">
        <w:rPr>
          <w:i/>
          <w:iCs/>
          <w:lang w:val="sv-SE"/>
        </w:rPr>
        <w:t xml:space="preserve"> vara giltig. </w:t>
      </w:r>
    </w:p>
    <w:p w14:paraId="059DA09F" w14:textId="77777777" w:rsidR="002A0605" w:rsidRPr="004E7EA4" w:rsidRDefault="002A0605" w:rsidP="002A0605">
      <w:pPr>
        <w:pStyle w:val="Liststycke"/>
        <w:spacing w:after="0" w:line="240" w:lineRule="auto"/>
        <w:ind w:left="360"/>
        <w:jc w:val="both"/>
        <w:rPr>
          <w:i/>
          <w:iCs/>
          <w:sz w:val="12"/>
          <w:szCs w:val="12"/>
          <w:lang w:val="sv-SE"/>
        </w:rPr>
      </w:pPr>
    </w:p>
    <w:p w14:paraId="0B27982E" w14:textId="77777777" w:rsidR="002A0605" w:rsidRDefault="002A0605" w:rsidP="002A0605">
      <w:pPr>
        <w:pStyle w:val="Liststycke"/>
        <w:spacing w:after="0" w:line="240" w:lineRule="auto"/>
        <w:ind w:left="0"/>
        <w:jc w:val="both"/>
        <w:rPr>
          <w:i/>
          <w:iCs/>
          <w:lang w:val="sv-SE"/>
        </w:rPr>
      </w:pPr>
      <w:r w:rsidRPr="004E7EA4">
        <w:rPr>
          <w:i/>
          <w:iCs/>
          <w:lang w:val="sv-SE"/>
        </w:rPr>
        <w:t>Vid uppsägning av avtal som omfattas av det indirekta besittningsskyddet rekommenderas alltid att part som önskar säga upp avtalet för upphörande eller villkorsändring anlitar juridiskt biträde.</w:t>
      </w:r>
    </w:p>
    <w:p w14:paraId="0905DAD5" w14:textId="77777777" w:rsidR="002A0605" w:rsidRPr="00417445" w:rsidRDefault="002A0605" w:rsidP="002A0605">
      <w:pPr>
        <w:pStyle w:val="Liststycke"/>
        <w:spacing w:after="0" w:line="240" w:lineRule="auto"/>
        <w:ind w:left="0"/>
        <w:jc w:val="both"/>
        <w:rPr>
          <w:i/>
          <w:iCs/>
          <w:sz w:val="12"/>
          <w:szCs w:val="12"/>
          <w:lang w:val="sv-SE"/>
        </w:rPr>
      </w:pPr>
    </w:p>
    <w:p w14:paraId="40A8C0BF" w14:textId="77777777" w:rsidR="002A0605" w:rsidRDefault="002A0605" w:rsidP="002A0605">
      <w:pPr>
        <w:pStyle w:val="Liststycke"/>
        <w:spacing w:after="0" w:line="240" w:lineRule="auto"/>
        <w:ind w:left="0"/>
        <w:jc w:val="both"/>
        <w:rPr>
          <w:i/>
          <w:iCs/>
          <w:lang w:val="sv-SE"/>
        </w:rPr>
      </w:pPr>
      <w:r>
        <w:rPr>
          <w:i/>
          <w:iCs/>
          <w:lang w:val="sv-SE"/>
        </w:rPr>
        <w:t>Uppsägningen ska delges motparten.</w:t>
      </w:r>
    </w:p>
    <w:p w14:paraId="781299D0" w14:textId="77777777" w:rsidR="002A0605" w:rsidRDefault="002A0605" w:rsidP="002A0605">
      <w:pPr>
        <w:pStyle w:val="Liststycke"/>
        <w:spacing w:after="0" w:line="240" w:lineRule="auto"/>
        <w:ind w:left="0"/>
        <w:jc w:val="both"/>
        <w:rPr>
          <w:i/>
          <w:iCs/>
          <w:lang w:val="sv-SE"/>
        </w:rPr>
      </w:pPr>
    </w:p>
    <w:p w14:paraId="31662E1B" w14:textId="77777777" w:rsidR="002A0605" w:rsidRDefault="002A0605" w:rsidP="002A0605">
      <w:pPr>
        <w:pStyle w:val="Liststycke"/>
        <w:spacing w:after="0" w:line="240" w:lineRule="auto"/>
        <w:ind w:left="0"/>
        <w:jc w:val="both"/>
        <w:rPr>
          <w:i/>
          <w:iCs/>
          <w:lang w:val="sv-SE"/>
        </w:rPr>
      </w:pPr>
    </w:p>
    <w:p w14:paraId="7C5D4DA6" w14:textId="77777777" w:rsidR="002A0605" w:rsidRPr="004E7EA4" w:rsidRDefault="002A0605" w:rsidP="002A0605">
      <w:pPr>
        <w:pStyle w:val="Liststycke"/>
        <w:spacing w:after="0" w:line="240" w:lineRule="auto"/>
        <w:ind w:left="0"/>
        <w:jc w:val="both"/>
        <w:rPr>
          <w:i/>
          <w:iCs/>
          <w:lang w:val="sv-SE"/>
        </w:rPr>
      </w:pPr>
    </w:p>
    <w:p w14:paraId="24F72F0A" w14:textId="77777777" w:rsidR="002A0605" w:rsidRPr="004E7EA4" w:rsidRDefault="002A0605" w:rsidP="002A0605">
      <w:pPr>
        <w:pStyle w:val="Liststycke"/>
        <w:spacing w:after="0" w:line="240" w:lineRule="auto"/>
        <w:ind w:left="360"/>
        <w:jc w:val="both"/>
        <w:rPr>
          <w:i/>
          <w:iCs/>
          <w:sz w:val="12"/>
          <w:szCs w:val="12"/>
          <w:lang w:val="sv-SE"/>
        </w:rPr>
      </w:pPr>
    </w:p>
    <w:p w14:paraId="39D44955" w14:textId="77777777" w:rsidR="002A0605" w:rsidRPr="004E7EA4" w:rsidRDefault="002A0605" w:rsidP="002A0605">
      <w:pPr>
        <w:pStyle w:val="Liststycke"/>
        <w:numPr>
          <w:ilvl w:val="0"/>
          <w:numId w:val="35"/>
        </w:numPr>
        <w:spacing w:after="0" w:line="240" w:lineRule="auto"/>
        <w:ind w:left="-3"/>
        <w:jc w:val="both"/>
        <w:rPr>
          <w:b/>
          <w:bCs/>
          <w:i/>
          <w:iCs/>
        </w:rPr>
      </w:pPr>
      <w:proofErr w:type="spellStart"/>
      <w:r w:rsidRPr="004E7EA4">
        <w:rPr>
          <w:b/>
          <w:bCs/>
          <w:i/>
          <w:iCs/>
        </w:rPr>
        <w:lastRenderedPageBreak/>
        <w:t>Indirekt</w:t>
      </w:r>
      <w:proofErr w:type="spellEnd"/>
      <w:r w:rsidRPr="004E7EA4">
        <w:rPr>
          <w:b/>
          <w:bCs/>
          <w:i/>
          <w:iCs/>
        </w:rPr>
        <w:t xml:space="preserve"> </w:t>
      </w:r>
      <w:proofErr w:type="spellStart"/>
      <w:r w:rsidRPr="004E7EA4">
        <w:rPr>
          <w:b/>
          <w:bCs/>
          <w:i/>
          <w:iCs/>
        </w:rPr>
        <w:t>besittningsskydd</w:t>
      </w:r>
      <w:proofErr w:type="spellEnd"/>
    </w:p>
    <w:p w14:paraId="200E0C49" w14:textId="77777777" w:rsidR="002A0605" w:rsidRDefault="002A0605" w:rsidP="002A0605">
      <w:pPr>
        <w:pStyle w:val="Liststycke"/>
        <w:spacing w:after="0" w:line="240" w:lineRule="auto"/>
        <w:ind w:left="0"/>
        <w:jc w:val="both"/>
        <w:rPr>
          <w:i/>
          <w:iCs/>
          <w:lang w:val="sv-SE"/>
        </w:rPr>
      </w:pPr>
      <w:r>
        <w:rPr>
          <w:i/>
          <w:iCs/>
          <w:lang w:val="sv-SE"/>
        </w:rPr>
        <w:t>Arrendatorn har</w:t>
      </w:r>
      <w:r w:rsidRPr="004E7EA4">
        <w:rPr>
          <w:i/>
          <w:iCs/>
          <w:lang w:val="sv-SE"/>
        </w:rPr>
        <w:t xml:space="preserve"> </w:t>
      </w:r>
      <w:r>
        <w:rPr>
          <w:i/>
          <w:iCs/>
          <w:lang w:val="sv-SE"/>
        </w:rPr>
        <w:t xml:space="preserve">som utgångspunkt ett </w:t>
      </w:r>
      <w:r w:rsidRPr="004E7EA4">
        <w:rPr>
          <w:i/>
          <w:iCs/>
          <w:lang w:val="sv-SE"/>
        </w:rPr>
        <w:t>indirekt besittningsskydd</w:t>
      </w:r>
      <w:r>
        <w:rPr>
          <w:i/>
          <w:iCs/>
          <w:lang w:val="sv-SE"/>
        </w:rPr>
        <w:t>, innebärande att</w:t>
      </w:r>
      <w:r w:rsidRPr="004E7EA4">
        <w:rPr>
          <w:i/>
          <w:iCs/>
          <w:lang w:val="sv-SE"/>
        </w:rPr>
        <w:t xml:space="preserve"> </w:t>
      </w:r>
      <w:r>
        <w:rPr>
          <w:i/>
          <w:iCs/>
          <w:lang w:val="sv-SE"/>
        </w:rPr>
        <w:t>Arrendator</w:t>
      </w:r>
      <w:r w:rsidRPr="004E7EA4">
        <w:rPr>
          <w:i/>
          <w:iCs/>
          <w:lang w:val="sv-SE"/>
        </w:rPr>
        <w:t xml:space="preserve">n </w:t>
      </w:r>
      <w:r>
        <w:rPr>
          <w:i/>
          <w:iCs/>
          <w:lang w:val="sv-SE"/>
        </w:rPr>
        <w:t xml:space="preserve">kan </w:t>
      </w:r>
      <w:r w:rsidRPr="004E7EA4">
        <w:rPr>
          <w:i/>
          <w:iCs/>
          <w:lang w:val="sv-SE"/>
        </w:rPr>
        <w:t>vara berättigad till ersättning vid avtalets upphörande.</w:t>
      </w:r>
      <w:r>
        <w:rPr>
          <w:i/>
          <w:iCs/>
          <w:lang w:val="sv-SE"/>
        </w:rPr>
        <w:t xml:space="preserve"> </w:t>
      </w:r>
    </w:p>
    <w:p w14:paraId="55FA0E28" w14:textId="77777777" w:rsidR="002A0605" w:rsidRPr="00BC7EBF" w:rsidRDefault="002A0605" w:rsidP="002A0605">
      <w:pPr>
        <w:pStyle w:val="Liststycke"/>
        <w:spacing w:after="0" w:line="240" w:lineRule="auto"/>
        <w:ind w:left="0"/>
        <w:jc w:val="both"/>
        <w:rPr>
          <w:i/>
          <w:iCs/>
          <w:sz w:val="12"/>
          <w:szCs w:val="12"/>
          <w:lang w:val="sv-SE"/>
        </w:rPr>
      </w:pPr>
    </w:p>
    <w:p w14:paraId="74FDF2DD" w14:textId="77777777" w:rsidR="002A0605" w:rsidRPr="004E7EA4" w:rsidRDefault="002A0605" w:rsidP="002A0605">
      <w:pPr>
        <w:pStyle w:val="Liststycke"/>
        <w:spacing w:after="0" w:line="240" w:lineRule="auto"/>
        <w:ind w:left="0"/>
        <w:jc w:val="both"/>
        <w:rPr>
          <w:i/>
          <w:iCs/>
          <w:lang w:val="sv-SE"/>
        </w:rPr>
      </w:pPr>
      <w:r>
        <w:rPr>
          <w:i/>
          <w:iCs/>
          <w:lang w:val="sv-SE"/>
        </w:rPr>
        <w:t xml:space="preserve">Om det indirekta besittningsskyddet </w:t>
      </w:r>
      <w:r>
        <w:rPr>
          <w:b/>
          <w:bCs/>
          <w:i/>
          <w:iCs/>
          <w:lang w:val="sv-SE"/>
        </w:rPr>
        <w:t xml:space="preserve">ska </w:t>
      </w:r>
      <w:r>
        <w:rPr>
          <w:i/>
          <w:iCs/>
          <w:lang w:val="sv-SE"/>
        </w:rPr>
        <w:t xml:space="preserve">gälla för upplåtelsen ska hela p. 4 tas bort. Då omfattas avtalet av indirekt besittningsskydd enligt lag. </w:t>
      </w:r>
      <w:r w:rsidRPr="004E7EA4">
        <w:rPr>
          <w:i/>
          <w:iCs/>
          <w:lang w:val="sv-SE"/>
        </w:rPr>
        <w:t xml:space="preserve"> </w:t>
      </w:r>
    </w:p>
    <w:p w14:paraId="4D5AFC6C" w14:textId="77777777" w:rsidR="002A0605" w:rsidRPr="004E7EA4" w:rsidRDefault="002A0605" w:rsidP="002A0605">
      <w:pPr>
        <w:pStyle w:val="Liststycke"/>
        <w:spacing w:after="0" w:line="240" w:lineRule="auto"/>
        <w:ind w:left="360"/>
        <w:jc w:val="both"/>
        <w:rPr>
          <w:i/>
          <w:iCs/>
          <w:sz w:val="12"/>
          <w:szCs w:val="12"/>
          <w:lang w:val="sv-SE"/>
        </w:rPr>
      </w:pPr>
    </w:p>
    <w:p w14:paraId="3692AA0E" w14:textId="77777777" w:rsidR="002A0605" w:rsidRDefault="002A0605" w:rsidP="002A0605">
      <w:pPr>
        <w:pStyle w:val="Liststycke"/>
        <w:spacing w:after="120" w:line="240" w:lineRule="auto"/>
        <w:ind w:left="0"/>
        <w:jc w:val="both"/>
        <w:rPr>
          <w:i/>
          <w:iCs/>
          <w:lang w:val="sv-SE"/>
        </w:rPr>
      </w:pPr>
      <w:r w:rsidRPr="004E7EA4">
        <w:rPr>
          <w:i/>
          <w:iCs/>
          <w:lang w:val="sv-SE"/>
        </w:rPr>
        <w:t xml:space="preserve">Om det indirekta besittningsskyddet </w:t>
      </w:r>
      <w:r w:rsidRPr="004E7EA4">
        <w:rPr>
          <w:b/>
          <w:bCs/>
          <w:i/>
          <w:iCs/>
          <w:lang w:val="sv-SE"/>
        </w:rPr>
        <w:t>inte</w:t>
      </w:r>
      <w:r w:rsidRPr="004E7EA4">
        <w:rPr>
          <w:i/>
          <w:iCs/>
          <w:lang w:val="sv-SE"/>
        </w:rPr>
        <w:t xml:space="preserve"> ska tillämpas på avtalet har </w:t>
      </w:r>
      <w:r>
        <w:rPr>
          <w:i/>
          <w:iCs/>
          <w:lang w:val="sv-SE"/>
        </w:rPr>
        <w:t>Arrendator</w:t>
      </w:r>
      <w:r w:rsidRPr="004E7EA4">
        <w:rPr>
          <w:i/>
          <w:iCs/>
          <w:lang w:val="sv-SE"/>
        </w:rPr>
        <w:t xml:space="preserve">n inte någon rätt till ersättning. </w:t>
      </w:r>
      <w:r>
        <w:rPr>
          <w:i/>
          <w:iCs/>
          <w:lang w:val="sv-SE"/>
        </w:rPr>
        <w:t>p. 4 ska i detta fall kvarstå i avtalet.</w:t>
      </w:r>
    </w:p>
    <w:p w14:paraId="3392A75D" w14:textId="77777777" w:rsidR="002A0605" w:rsidRPr="004E7EA4" w:rsidRDefault="002A0605" w:rsidP="002A0605">
      <w:pPr>
        <w:pStyle w:val="Liststycke"/>
        <w:spacing w:after="0" w:line="240" w:lineRule="auto"/>
        <w:ind w:left="360"/>
        <w:jc w:val="both"/>
        <w:rPr>
          <w:i/>
          <w:iCs/>
          <w:sz w:val="12"/>
          <w:szCs w:val="12"/>
          <w:lang w:val="sv-SE"/>
        </w:rPr>
      </w:pPr>
    </w:p>
    <w:p w14:paraId="1C2B712E" w14:textId="77777777" w:rsidR="002A0605" w:rsidRPr="004E7EA4" w:rsidRDefault="002A0605" w:rsidP="002A0605">
      <w:pPr>
        <w:pStyle w:val="Liststycke"/>
        <w:numPr>
          <w:ilvl w:val="0"/>
          <w:numId w:val="35"/>
        </w:numPr>
        <w:spacing w:after="0" w:line="240" w:lineRule="auto"/>
        <w:ind w:left="-3"/>
        <w:jc w:val="both"/>
        <w:rPr>
          <w:b/>
          <w:bCs/>
          <w:i/>
          <w:iCs/>
        </w:rPr>
      </w:pPr>
      <w:proofErr w:type="spellStart"/>
      <w:r w:rsidRPr="004E7EA4">
        <w:rPr>
          <w:b/>
          <w:bCs/>
          <w:i/>
          <w:iCs/>
        </w:rPr>
        <w:t>Arrendeavgift</w:t>
      </w:r>
      <w:proofErr w:type="spellEnd"/>
    </w:p>
    <w:p w14:paraId="49A1B5BF" w14:textId="77777777" w:rsidR="002A0605" w:rsidRPr="004E7EA4" w:rsidRDefault="002A0605" w:rsidP="002A0605">
      <w:pPr>
        <w:pStyle w:val="Liststycke"/>
        <w:spacing w:after="0" w:line="240" w:lineRule="auto"/>
        <w:ind w:left="0"/>
        <w:jc w:val="both"/>
        <w:rPr>
          <w:i/>
          <w:iCs/>
          <w:lang w:val="sv-SE"/>
        </w:rPr>
      </w:pPr>
      <w:r w:rsidRPr="004E7EA4">
        <w:rPr>
          <w:i/>
          <w:iCs/>
          <w:lang w:val="sv-SE"/>
        </w:rPr>
        <w:t>Vid p</w:t>
      </w:r>
      <w:r>
        <w:rPr>
          <w:i/>
          <w:iCs/>
          <w:lang w:val="sv-SE"/>
        </w:rPr>
        <w:t>.</w:t>
      </w:r>
      <w:r w:rsidRPr="004E7EA4">
        <w:rPr>
          <w:i/>
          <w:iCs/>
          <w:lang w:val="sv-SE"/>
        </w:rPr>
        <w:t xml:space="preserve"> 5.1 anges den totala årsavgiften för arrendet. Om indexreglering önskas behålles även villkoret i p</w:t>
      </w:r>
      <w:r>
        <w:rPr>
          <w:i/>
          <w:iCs/>
          <w:lang w:val="sv-SE"/>
        </w:rPr>
        <w:t>.</w:t>
      </w:r>
      <w:r w:rsidRPr="004E7EA4">
        <w:rPr>
          <w:i/>
          <w:iCs/>
          <w:lang w:val="sv-SE"/>
        </w:rPr>
        <w:t xml:space="preserve"> 5.2 i avtalet. Vid indexreglering sker en </w:t>
      </w:r>
      <w:r>
        <w:rPr>
          <w:i/>
          <w:iCs/>
          <w:lang w:val="sv-SE"/>
        </w:rPr>
        <w:t xml:space="preserve">årlig </w:t>
      </w:r>
      <w:r w:rsidRPr="004E7EA4">
        <w:rPr>
          <w:i/>
          <w:iCs/>
          <w:lang w:val="sv-SE"/>
        </w:rPr>
        <w:t xml:space="preserve">uppräkning av arrendeavgiften i takt med förändring av KPI. I annat fall är arrendeavgiften densamma under hela arrendeperioden. </w:t>
      </w:r>
    </w:p>
    <w:p w14:paraId="5BC63787" w14:textId="77777777" w:rsidR="002A0605" w:rsidRPr="004E7EA4" w:rsidRDefault="002A0605" w:rsidP="002A0605">
      <w:pPr>
        <w:pStyle w:val="Liststycke"/>
        <w:spacing w:after="0" w:line="240" w:lineRule="auto"/>
        <w:ind w:left="360"/>
        <w:jc w:val="both"/>
        <w:rPr>
          <w:i/>
          <w:iCs/>
          <w:sz w:val="12"/>
          <w:szCs w:val="12"/>
          <w:lang w:val="sv-SE"/>
        </w:rPr>
      </w:pPr>
    </w:p>
    <w:p w14:paraId="5E4D1965" w14:textId="77777777" w:rsidR="002A0605" w:rsidRPr="004E7EA4" w:rsidRDefault="002A0605" w:rsidP="002A0605">
      <w:pPr>
        <w:pStyle w:val="Liststycke"/>
        <w:spacing w:after="0" w:line="240" w:lineRule="auto"/>
        <w:ind w:left="0"/>
        <w:jc w:val="both"/>
        <w:rPr>
          <w:i/>
          <w:iCs/>
          <w:lang w:val="sv-SE"/>
        </w:rPr>
      </w:pPr>
      <w:r w:rsidRPr="004E7EA4">
        <w:rPr>
          <w:i/>
          <w:iCs/>
          <w:lang w:val="sv-SE"/>
        </w:rPr>
        <w:t xml:space="preserve">För det fallet </w:t>
      </w:r>
      <w:r>
        <w:rPr>
          <w:i/>
          <w:iCs/>
          <w:lang w:val="sv-SE"/>
        </w:rPr>
        <w:t xml:space="preserve">mervärdesskatt </w:t>
      </w:r>
      <w:r w:rsidRPr="004E7EA4">
        <w:rPr>
          <w:i/>
          <w:iCs/>
          <w:lang w:val="sv-SE"/>
        </w:rPr>
        <w:t>sk</w:t>
      </w:r>
      <w:r>
        <w:rPr>
          <w:i/>
          <w:iCs/>
          <w:lang w:val="sv-SE"/>
        </w:rPr>
        <w:t>a</w:t>
      </w:r>
      <w:r w:rsidRPr="004E7EA4">
        <w:rPr>
          <w:i/>
          <w:iCs/>
          <w:lang w:val="sv-SE"/>
        </w:rPr>
        <w:t xml:space="preserve"> </w:t>
      </w:r>
      <w:r>
        <w:rPr>
          <w:i/>
          <w:iCs/>
          <w:lang w:val="sv-SE"/>
        </w:rPr>
        <w:t>erläggas</w:t>
      </w:r>
      <w:r w:rsidRPr="004E7EA4">
        <w:rPr>
          <w:i/>
          <w:iCs/>
          <w:lang w:val="sv-SE"/>
        </w:rPr>
        <w:t xml:space="preserve">, finns reglering att </w:t>
      </w:r>
      <w:r>
        <w:rPr>
          <w:i/>
          <w:iCs/>
          <w:lang w:val="sv-SE"/>
        </w:rPr>
        <w:t>detta</w:t>
      </w:r>
      <w:r w:rsidRPr="004E7EA4">
        <w:rPr>
          <w:i/>
          <w:iCs/>
          <w:lang w:val="sv-SE"/>
        </w:rPr>
        <w:t xml:space="preserve"> tillkommer utöver arrendeavgiften. </w:t>
      </w:r>
    </w:p>
    <w:p w14:paraId="4ED43259" w14:textId="77777777" w:rsidR="002A0605" w:rsidRPr="004E7EA4" w:rsidRDefault="002A0605" w:rsidP="002A0605">
      <w:pPr>
        <w:pStyle w:val="Liststycke"/>
        <w:spacing w:after="0" w:line="240" w:lineRule="auto"/>
        <w:ind w:left="0"/>
        <w:jc w:val="both"/>
        <w:rPr>
          <w:i/>
          <w:iCs/>
          <w:sz w:val="12"/>
          <w:szCs w:val="12"/>
          <w:lang w:val="sv-SE"/>
        </w:rPr>
      </w:pPr>
    </w:p>
    <w:p w14:paraId="3D9C676F" w14:textId="77777777" w:rsidR="002A0605" w:rsidRPr="004E7EA4" w:rsidRDefault="002A0605" w:rsidP="002A0605">
      <w:pPr>
        <w:pStyle w:val="Liststycke"/>
        <w:numPr>
          <w:ilvl w:val="0"/>
          <w:numId w:val="35"/>
        </w:numPr>
        <w:spacing w:after="0" w:line="240" w:lineRule="auto"/>
        <w:ind w:left="-3"/>
        <w:jc w:val="both"/>
        <w:rPr>
          <w:b/>
          <w:bCs/>
          <w:i/>
          <w:iCs/>
        </w:rPr>
      </w:pPr>
      <w:proofErr w:type="spellStart"/>
      <w:r w:rsidRPr="004E7EA4">
        <w:rPr>
          <w:b/>
          <w:bCs/>
          <w:i/>
          <w:iCs/>
        </w:rPr>
        <w:t>Betalning</w:t>
      </w:r>
      <w:proofErr w:type="spellEnd"/>
    </w:p>
    <w:p w14:paraId="3438E4C4" w14:textId="77777777" w:rsidR="002A0605" w:rsidRPr="004E7EA4" w:rsidRDefault="002A0605" w:rsidP="002A0605">
      <w:pPr>
        <w:pStyle w:val="Liststycke"/>
        <w:spacing w:after="0" w:line="240" w:lineRule="auto"/>
        <w:ind w:left="0"/>
        <w:jc w:val="both"/>
        <w:rPr>
          <w:i/>
          <w:iCs/>
          <w:lang w:val="sv-SE"/>
        </w:rPr>
      </w:pPr>
      <w:r w:rsidRPr="004E7EA4">
        <w:rPr>
          <w:i/>
          <w:iCs/>
          <w:lang w:val="sv-SE"/>
        </w:rPr>
        <w:t xml:space="preserve">Välj alternativ för betalning av arrendeavgiften och ta bort de alternativ som inte ska användas. Betalning kan till exempel erläggas månadsvis, kvartalsvis eller årsvis utifrån parternas överenskommelse. Det bör även anges hur betalningen ska ske, exempelvis om </w:t>
      </w:r>
      <w:r>
        <w:rPr>
          <w:i/>
          <w:iCs/>
          <w:lang w:val="sv-SE"/>
        </w:rPr>
        <w:t>Jordägaren</w:t>
      </w:r>
      <w:r w:rsidRPr="004E7EA4">
        <w:rPr>
          <w:i/>
          <w:iCs/>
          <w:lang w:val="sv-SE"/>
        </w:rPr>
        <w:t xml:space="preserve"> ska fakturera </w:t>
      </w:r>
      <w:r>
        <w:rPr>
          <w:i/>
          <w:iCs/>
          <w:lang w:val="sv-SE"/>
        </w:rPr>
        <w:t>Arrendator</w:t>
      </w:r>
      <w:r w:rsidRPr="004E7EA4">
        <w:rPr>
          <w:i/>
          <w:iCs/>
          <w:lang w:val="sv-SE"/>
        </w:rPr>
        <w:t xml:space="preserve">n för avgiften eller om </w:t>
      </w:r>
      <w:r>
        <w:rPr>
          <w:i/>
          <w:iCs/>
          <w:lang w:val="sv-SE"/>
        </w:rPr>
        <w:t>Arrendator</w:t>
      </w:r>
      <w:r w:rsidRPr="004E7EA4">
        <w:rPr>
          <w:i/>
          <w:iCs/>
          <w:lang w:val="sv-SE"/>
        </w:rPr>
        <w:t xml:space="preserve">n ska betala in avgiften utan anmodan. </w:t>
      </w:r>
      <w:r>
        <w:rPr>
          <w:i/>
          <w:iCs/>
          <w:lang w:val="sv-SE"/>
        </w:rPr>
        <w:t>Vid betalning utan anmodan bör p</w:t>
      </w:r>
      <w:r w:rsidRPr="004E7EA4">
        <w:rPr>
          <w:i/>
          <w:iCs/>
          <w:lang w:val="sv-SE"/>
        </w:rPr>
        <w:t>arterna</w:t>
      </w:r>
      <w:r>
        <w:rPr>
          <w:i/>
          <w:iCs/>
          <w:lang w:val="sv-SE"/>
        </w:rPr>
        <w:t xml:space="preserve"> </w:t>
      </w:r>
      <w:r w:rsidRPr="004E7EA4">
        <w:rPr>
          <w:i/>
          <w:iCs/>
          <w:lang w:val="sv-SE"/>
        </w:rPr>
        <w:t xml:space="preserve">lägga till ett datum då avgiften senast ska vara </w:t>
      </w:r>
      <w:r>
        <w:rPr>
          <w:i/>
          <w:iCs/>
          <w:lang w:val="sv-SE"/>
        </w:rPr>
        <w:t>Jordägaren</w:t>
      </w:r>
      <w:r w:rsidRPr="004E7EA4">
        <w:rPr>
          <w:i/>
          <w:iCs/>
          <w:lang w:val="sv-SE"/>
        </w:rPr>
        <w:t xml:space="preserve"> tillhanda. </w:t>
      </w:r>
    </w:p>
    <w:p w14:paraId="05AD0C12" w14:textId="77777777" w:rsidR="002A0605" w:rsidRPr="004E7EA4" w:rsidRDefault="002A0605" w:rsidP="002A0605">
      <w:pPr>
        <w:pStyle w:val="Liststycke"/>
        <w:spacing w:after="0" w:line="240" w:lineRule="auto"/>
        <w:ind w:left="360"/>
        <w:jc w:val="both"/>
        <w:rPr>
          <w:i/>
          <w:iCs/>
          <w:sz w:val="12"/>
          <w:szCs w:val="12"/>
          <w:lang w:val="sv-SE"/>
        </w:rPr>
      </w:pPr>
    </w:p>
    <w:p w14:paraId="5AB4D259" w14:textId="77777777" w:rsidR="002A0605" w:rsidRPr="004E7EA4" w:rsidRDefault="002A0605" w:rsidP="002A0605">
      <w:pPr>
        <w:pStyle w:val="Liststycke"/>
        <w:numPr>
          <w:ilvl w:val="0"/>
          <w:numId w:val="35"/>
        </w:numPr>
        <w:spacing w:after="0" w:line="240" w:lineRule="auto"/>
        <w:ind w:left="-3"/>
        <w:jc w:val="both"/>
        <w:rPr>
          <w:b/>
          <w:bCs/>
          <w:i/>
          <w:iCs/>
        </w:rPr>
      </w:pPr>
      <w:proofErr w:type="spellStart"/>
      <w:r>
        <w:rPr>
          <w:b/>
          <w:bCs/>
          <w:i/>
          <w:iCs/>
        </w:rPr>
        <w:t>Arrendestället</w:t>
      </w:r>
      <w:r w:rsidRPr="004E7EA4">
        <w:rPr>
          <w:b/>
          <w:bCs/>
          <w:i/>
          <w:iCs/>
        </w:rPr>
        <w:t>s</w:t>
      </w:r>
      <w:proofErr w:type="spellEnd"/>
      <w:r w:rsidRPr="004E7EA4">
        <w:rPr>
          <w:b/>
          <w:bCs/>
          <w:i/>
          <w:iCs/>
        </w:rPr>
        <w:t xml:space="preserve"> </w:t>
      </w:r>
      <w:proofErr w:type="spellStart"/>
      <w:r w:rsidRPr="004E7EA4">
        <w:rPr>
          <w:b/>
          <w:bCs/>
          <w:i/>
          <w:iCs/>
        </w:rPr>
        <w:t>tillträdesskick</w:t>
      </w:r>
      <w:proofErr w:type="spellEnd"/>
    </w:p>
    <w:p w14:paraId="65F688EE" w14:textId="77777777" w:rsidR="002A0605" w:rsidRDefault="002A0605" w:rsidP="002A0605">
      <w:pPr>
        <w:pStyle w:val="Liststycke"/>
        <w:spacing w:after="0" w:line="240" w:lineRule="auto"/>
        <w:ind w:left="0"/>
        <w:jc w:val="both"/>
        <w:rPr>
          <w:i/>
          <w:iCs/>
          <w:lang w:val="sv-SE"/>
        </w:rPr>
      </w:pPr>
      <w:r w:rsidRPr="004E7EA4">
        <w:rPr>
          <w:i/>
          <w:iCs/>
          <w:lang w:val="sv-SE"/>
        </w:rPr>
        <w:t xml:space="preserve">Avtalet anger att </w:t>
      </w:r>
      <w:r>
        <w:rPr>
          <w:i/>
          <w:iCs/>
          <w:lang w:val="sv-SE"/>
        </w:rPr>
        <w:t>Arrendestället</w:t>
      </w:r>
      <w:r w:rsidRPr="004E7EA4">
        <w:rPr>
          <w:i/>
          <w:iCs/>
          <w:lang w:val="sv-SE"/>
        </w:rPr>
        <w:t xml:space="preserve"> upplåts i befintligt skick. Det är av stor vikt att parterna genomför besiktning och upprättar anvisat protokoll (se vidare vid p. 15.) </w:t>
      </w:r>
      <w:r>
        <w:rPr>
          <w:i/>
          <w:iCs/>
          <w:lang w:val="sv-SE"/>
        </w:rPr>
        <w:t>med</w:t>
      </w:r>
      <w:r w:rsidRPr="004E7EA4">
        <w:rPr>
          <w:i/>
          <w:iCs/>
          <w:lang w:val="sv-SE"/>
        </w:rPr>
        <w:t xml:space="preserve"> hänsyn till </w:t>
      </w:r>
      <w:r>
        <w:rPr>
          <w:i/>
          <w:iCs/>
          <w:lang w:val="sv-SE"/>
        </w:rPr>
        <w:t>Arrendator</w:t>
      </w:r>
      <w:r w:rsidRPr="004E7EA4">
        <w:rPr>
          <w:i/>
          <w:iCs/>
          <w:lang w:val="sv-SE"/>
        </w:rPr>
        <w:t xml:space="preserve">s skyldighet att återställa </w:t>
      </w:r>
      <w:r>
        <w:rPr>
          <w:i/>
          <w:iCs/>
          <w:lang w:val="sv-SE"/>
        </w:rPr>
        <w:t>Arrendestället</w:t>
      </w:r>
      <w:r w:rsidRPr="004E7EA4">
        <w:rPr>
          <w:i/>
          <w:iCs/>
          <w:lang w:val="sv-SE"/>
        </w:rPr>
        <w:t xml:space="preserve"> om avtalet upphör. </w:t>
      </w:r>
    </w:p>
    <w:p w14:paraId="3DF0022E" w14:textId="77777777" w:rsidR="002A0605" w:rsidRPr="004E7EA4" w:rsidRDefault="002A0605" w:rsidP="002A0605">
      <w:pPr>
        <w:pStyle w:val="Liststycke"/>
        <w:spacing w:after="0" w:line="240" w:lineRule="auto"/>
        <w:ind w:left="0"/>
        <w:jc w:val="both"/>
        <w:rPr>
          <w:i/>
          <w:iCs/>
          <w:sz w:val="12"/>
          <w:szCs w:val="12"/>
          <w:lang w:val="sv-SE"/>
        </w:rPr>
      </w:pPr>
    </w:p>
    <w:p w14:paraId="3B9071E2" w14:textId="77777777" w:rsidR="002A0605" w:rsidRPr="004E7EA4"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Avverkning av skog m.m.</w:t>
      </w:r>
    </w:p>
    <w:p w14:paraId="2F6DB668" w14:textId="77777777" w:rsidR="002A0605" w:rsidRDefault="002A0605" w:rsidP="002A0605">
      <w:pPr>
        <w:pStyle w:val="Liststycke"/>
        <w:spacing w:after="0" w:line="240" w:lineRule="auto"/>
        <w:ind w:left="0"/>
        <w:jc w:val="both"/>
        <w:rPr>
          <w:i/>
          <w:iCs/>
          <w:lang w:val="sv-SE"/>
        </w:rPr>
      </w:pPr>
      <w:r>
        <w:rPr>
          <w:i/>
          <w:iCs/>
          <w:lang w:val="sv-SE"/>
        </w:rPr>
        <w:t xml:space="preserve">Detta är en förhandlingsfråga mellan parterna. </w:t>
      </w:r>
      <w:r w:rsidRPr="004E7EA4">
        <w:rPr>
          <w:i/>
          <w:iCs/>
          <w:lang w:val="sv-SE"/>
        </w:rPr>
        <w:t>Välj ett av alternativen och ta bort det</w:t>
      </w:r>
      <w:r>
        <w:rPr>
          <w:i/>
          <w:iCs/>
          <w:lang w:val="sv-SE"/>
        </w:rPr>
        <w:t xml:space="preserve"> alternativ</w:t>
      </w:r>
      <w:r w:rsidRPr="004E7EA4">
        <w:rPr>
          <w:i/>
          <w:iCs/>
          <w:lang w:val="sv-SE"/>
        </w:rPr>
        <w:t xml:space="preserve"> som inte ska användas i avtalet.</w:t>
      </w:r>
    </w:p>
    <w:p w14:paraId="1EFB7C50" w14:textId="77777777" w:rsidR="002A0605" w:rsidRDefault="002A0605" w:rsidP="002A0605">
      <w:pPr>
        <w:pStyle w:val="Liststycke"/>
        <w:spacing w:after="0" w:line="240" w:lineRule="auto"/>
        <w:ind w:left="0"/>
        <w:jc w:val="both"/>
        <w:rPr>
          <w:i/>
          <w:iCs/>
          <w:lang w:val="sv-SE"/>
        </w:rPr>
      </w:pPr>
      <w:r w:rsidRPr="004E7EA4">
        <w:rPr>
          <w:i/>
          <w:iCs/>
          <w:lang w:val="sv-SE"/>
        </w:rPr>
        <w:t xml:space="preserve"> </w:t>
      </w:r>
    </w:p>
    <w:p w14:paraId="30DCDC4F" w14:textId="77777777" w:rsidR="002A0605" w:rsidRPr="004E7EA4" w:rsidRDefault="002A0605" w:rsidP="002A0605">
      <w:pPr>
        <w:pStyle w:val="Liststycke"/>
        <w:spacing w:after="0" w:line="240" w:lineRule="auto"/>
        <w:ind w:left="0"/>
        <w:jc w:val="both"/>
        <w:rPr>
          <w:i/>
          <w:iCs/>
          <w:lang w:val="sv-SE"/>
        </w:rPr>
      </w:pPr>
      <w:r>
        <w:rPr>
          <w:i/>
          <w:iCs/>
          <w:lang w:val="sv-SE"/>
        </w:rPr>
        <w:t xml:space="preserve">Oavsett vilket alternativ som väljs i fråga om eventuell skogsavverkning har Arrendatorn att svara för erforderliga markberedningsåtgärder såsom grävningsarbeten, schaktning med mera. </w:t>
      </w:r>
    </w:p>
    <w:p w14:paraId="23FC94F9" w14:textId="77777777" w:rsidR="002A0605" w:rsidRPr="004E7EA4" w:rsidRDefault="002A0605" w:rsidP="002A0605">
      <w:pPr>
        <w:pStyle w:val="Liststycke"/>
        <w:spacing w:after="0" w:line="240" w:lineRule="auto"/>
        <w:ind w:left="360"/>
        <w:jc w:val="both"/>
        <w:rPr>
          <w:i/>
          <w:iCs/>
          <w:sz w:val="12"/>
          <w:szCs w:val="12"/>
          <w:lang w:val="sv-SE"/>
        </w:rPr>
      </w:pPr>
    </w:p>
    <w:p w14:paraId="2BEBD8DE" w14:textId="77777777" w:rsidR="002A0605"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Vägar</w:t>
      </w:r>
      <w:r>
        <w:rPr>
          <w:b/>
          <w:bCs/>
          <w:i/>
          <w:iCs/>
          <w:lang w:val="sv-SE"/>
        </w:rPr>
        <w:t>,</w:t>
      </w:r>
      <w:r w:rsidRPr="004E7EA4">
        <w:rPr>
          <w:b/>
          <w:bCs/>
          <w:i/>
          <w:iCs/>
          <w:lang w:val="sv-SE"/>
        </w:rPr>
        <w:t xml:space="preserve"> parkeringsytor</w:t>
      </w:r>
      <w:r>
        <w:rPr>
          <w:b/>
          <w:bCs/>
          <w:i/>
          <w:iCs/>
          <w:lang w:val="sv-SE"/>
        </w:rPr>
        <w:t>, ledningar och kablage</w:t>
      </w:r>
      <w:r w:rsidRPr="004E7EA4">
        <w:rPr>
          <w:b/>
          <w:bCs/>
          <w:i/>
          <w:iCs/>
          <w:lang w:val="sv-SE"/>
        </w:rPr>
        <w:t xml:space="preserve"> m.m.</w:t>
      </w:r>
    </w:p>
    <w:p w14:paraId="11EB9046" w14:textId="77777777" w:rsidR="002A0605" w:rsidRDefault="002A0605" w:rsidP="002A0605">
      <w:pPr>
        <w:pStyle w:val="Liststycke"/>
        <w:spacing w:after="0" w:line="240" w:lineRule="auto"/>
        <w:ind w:left="-3"/>
        <w:jc w:val="both"/>
        <w:rPr>
          <w:i/>
          <w:iCs/>
          <w:lang w:val="sv-SE"/>
        </w:rPr>
      </w:pPr>
      <w:r>
        <w:rPr>
          <w:i/>
          <w:iCs/>
          <w:lang w:val="sv-SE"/>
        </w:rPr>
        <w:t xml:space="preserve">p. 9.1 reglerar Arrendatorns nyttjande av befintlig väg och rätt att vid behov vidta angivna åtgärder med dessa. Andra stycket avser nyanläggning av väg, parkeringsyta eller uppställningsplats. </w:t>
      </w:r>
    </w:p>
    <w:p w14:paraId="150A75D2" w14:textId="77777777" w:rsidR="002A0605" w:rsidRPr="00371967" w:rsidRDefault="002A0605" w:rsidP="002A0605">
      <w:pPr>
        <w:pStyle w:val="Liststycke"/>
        <w:spacing w:after="0" w:line="240" w:lineRule="auto"/>
        <w:ind w:left="-3"/>
        <w:jc w:val="both"/>
        <w:rPr>
          <w:i/>
          <w:iCs/>
          <w:sz w:val="12"/>
          <w:szCs w:val="12"/>
          <w:lang w:val="sv-SE"/>
        </w:rPr>
      </w:pPr>
    </w:p>
    <w:p w14:paraId="4D56A918" w14:textId="77777777" w:rsidR="002A0605" w:rsidRDefault="002A0605" w:rsidP="002A0605">
      <w:pPr>
        <w:pStyle w:val="Liststycke"/>
        <w:spacing w:after="0" w:line="240" w:lineRule="auto"/>
        <w:ind w:left="-3"/>
        <w:jc w:val="both"/>
        <w:rPr>
          <w:i/>
          <w:iCs/>
          <w:lang w:val="sv-SE"/>
        </w:rPr>
      </w:pPr>
      <w:r>
        <w:rPr>
          <w:i/>
          <w:iCs/>
          <w:lang w:val="sv-SE"/>
        </w:rPr>
        <w:t xml:space="preserve">p. 9.2 innebär att Jordägaren inte äger rätt till ytterligare ersättning utöver den arrendeavgift som erläggs för upplåtelsen. </w:t>
      </w:r>
    </w:p>
    <w:p w14:paraId="10A1D337" w14:textId="77777777" w:rsidR="002A0605" w:rsidRPr="003143E5" w:rsidRDefault="002A0605" w:rsidP="002A0605">
      <w:pPr>
        <w:pStyle w:val="Liststycke"/>
        <w:spacing w:after="0" w:line="240" w:lineRule="auto"/>
        <w:ind w:left="-3"/>
        <w:jc w:val="both"/>
        <w:rPr>
          <w:i/>
          <w:iCs/>
          <w:sz w:val="12"/>
          <w:szCs w:val="12"/>
          <w:lang w:val="sv-SE"/>
        </w:rPr>
      </w:pPr>
      <w:r>
        <w:rPr>
          <w:i/>
          <w:iCs/>
          <w:lang w:val="sv-SE"/>
        </w:rPr>
        <w:t xml:space="preserve"> </w:t>
      </w:r>
    </w:p>
    <w:p w14:paraId="2B30A220" w14:textId="77777777" w:rsidR="002A0605" w:rsidRDefault="002A0605" w:rsidP="002A0605">
      <w:pPr>
        <w:pStyle w:val="Liststycke"/>
        <w:spacing w:after="0" w:line="240" w:lineRule="auto"/>
        <w:ind w:left="-3"/>
        <w:jc w:val="both"/>
        <w:rPr>
          <w:i/>
          <w:iCs/>
          <w:lang w:val="sv-SE"/>
        </w:rPr>
      </w:pPr>
      <w:r>
        <w:rPr>
          <w:i/>
          <w:iCs/>
          <w:lang w:val="sv-SE"/>
        </w:rPr>
        <w:t xml:space="preserve">p. 9.3 första stycket ålägger Arrendatorn ansvar för vägunderhåll m.m. inom Arrendestället. För väg som ligger utanför det arrenderade området svarar Jordägaren för vägunderhåll m.m. </w:t>
      </w:r>
    </w:p>
    <w:p w14:paraId="03C8617F" w14:textId="77777777" w:rsidR="002A0605" w:rsidRDefault="002A0605" w:rsidP="002A0605">
      <w:pPr>
        <w:pStyle w:val="Liststycke"/>
        <w:spacing w:after="0" w:line="240" w:lineRule="auto"/>
        <w:ind w:left="-3"/>
        <w:jc w:val="both"/>
        <w:rPr>
          <w:i/>
          <w:iCs/>
          <w:lang w:val="sv-SE"/>
        </w:rPr>
      </w:pPr>
    </w:p>
    <w:p w14:paraId="3950FDA2" w14:textId="77777777" w:rsidR="002A0605" w:rsidRDefault="002A0605" w:rsidP="002A0605">
      <w:pPr>
        <w:pStyle w:val="Liststycke"/>
        <w:spacing w:after="0" w:line="240" w:lineRule="auto"/>
        <w:ind w:left="-3"/>
        <w:jc w:val="both"/>
        <w:rPr>
          <w:i/>
          <w:iCs/>
          <w:lang w:val="sv-SE"/>
        </w:rPr>
      </w:pPr>
      <w:r>
        <w:rPr>
          <w:i/>
          <w:iCs/>
          <w:lang w:val="sv-SE"/>
        </w:rPr>
        <w:t>p. 9.4 avser att reglera Arrendatorns rätt att dra kablar och ledningar i mark inom Arrendestället om sådana ej finns. För eventuella ledningsdragningar utanför Arrendestället rekommenderas parterna att upprätta ett separat avtal.</w:t>
      </w:r>
    </w:p>
    <w:p w14:paraId="731F080A" w14:textId="77777777" w:rsidR="002A0605" w:rsidRPr="00371967" w:rsidRDefault="002A0605" w:rsidP="002A0605">
      <w:pPr>
        <w:pStyle w:val="Liststycke"/>
        <w:spacing w:after="0" w:line="240" w:lineRule="auto"/>
        <w:ind w:left="-3"/>
        <w:jc w:val="both"/>
        <w:rPr>
          <w:i/>
          <w:iCs/>
          <w:sz w:val="12"/>
          <w:szCs w:val="12"/>
          <w:lang w:val="sv-SE"/>
        </w:rPr>
      </w:pPr>
    </w:p>
    <w:p w14:paraId="08845FD2" w14:textId="77777777" w:rsidR="002A0605"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Skyltar m.m.</w:t>
      </w:r>
    </w:p>
    <w:p w14:paraId="595CBC40" w14:textId="77777777" w:rsidR="002A0605" w:rsidRDefault="002A0605" w:rsidP="002A0605">
      <w:pPr>
        <w:pStyle w:val="Liststycke"/>
        <w:spacing w:after="0" w:line="240" w:lineRule="auto"/>
        <w:ind w:left="-3"/>
        <w:jc w:val="both"/>
        <w:rPr>
          <w:i/>
          <w:iCs/>
          <w:lang w:val="sv-SE"/>
        </w:rPr>
      </w:pPr>
      <w:r>
        <w:rPr>
          <w:i/>
          <w:iCs/>
          <w:lang w:val="sv-SE"/>
        </w:rPr>
        <w:t xml:space="preserve">Notera att skyltar m.m. ska hållas inom det arrenderade området eller vid dess gräns i enlighet med denna bestämmelse. Rätt till skyltning utanför Arrendestället omfattas ej av detta avtal och förutsätter särskilt medgivande av Jordägaren. </w:t>
      </w:r>
    </w:p>
    <w:p w14:paraId="55AECF98" w14:textId="77777777" w:rsidR="002A0605" w:rsidRPr="00D5551D" w:rsidRDefault="002A0605" w:rsidP="002A0605">
      <w:pPr>
        <w:pStyle w:val="Liststycke"/>
        <w:spacing w:after="0" w:line="240" w:lineRule="auto"/>
        <w:ind w:left="-3"/>
        <w:jc w:val="both"/>
        <w:rPr>
          <w:i/>
          <w:iCs/>
          <w:sz w:val="12"/>
          <w:szCs w:val="12"/>
          <w:lang w:val="sv-SE"/>
        </w:rPr>
      </w:pPr>
    </w:p>
    <w:p w14:paraId="2E5EED16" w14:textId="77777777" w:rsidR="002A0605"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Försäkringar</w:t>
      </w:r>
    </w:p>
    <w:p w14:paraId="0ABA29EE" w14:textId="77777777" w:rsidR="002A0605" w:rsidRDefault="002A0605" w:rsidP="002A0605">
      <w:pPr>
        <w:pStyle w:val="Liststycke"/>
        <w:spacing w:after="0" w:line="240" w:lineRule="auto"/>
        <w:ind w:left="-3"/>
        <w:jc w:val="both"/>
        <w:rPr>
          <w:i/>
          <w:iCs/>
          <w:lang w:val="sv-SE"/>
        </w:rPr>
      </w:pPr>
      <w:r>
        <w:rPr>
          <w:i/>
          <w:iCs/>
          <w:lang w:val="sv-SE"/>
        </w:rPr>
        <w:t xml:space="preserve">Villkoret reglerar vardera parts ansvar för erforderlig försäkring. </w:t>
      </w:r>
    </w:p>
    <w:p w14:paraId="0E74420D" w14:textId="77777777" w:rsidR="002A0605" w:rsidRDefault="002A0605" w:rsidP="002A0605">
      <w:pPr>
        <w:pStyle w:val="Liststycke"/>
        <w:spacing w:after="0" w:line="240" w:lineRule="auto"/>
        <w:ind w:left="-3"/>
        <w:jc w:val="both"/>
        <w:rPr>
          <w:i/>
          <w:iCs/>
          <w:lang w:val="sv-SE"/>
        </w:rPr>
      </w:pPr>
    </w:p>
    <w:p w14:paraId="22E74722" w14:textId="77777777" w:rsidR="002A0605" w:rsidRPr="00D5551D" w:rsidRDefault="002A0605" w:rsidP="002A0605">
      <w:pPr>
        <w:pStyle w:val="Liststycke"/>
        <w:spacing w:after="0" w:line="240" w:lineRule="auto"/>
        <w:ind w:left="-3"/>
        <w:jc w:val="both"/>
        <w:rPr>
          <w:i/>
          <w:iCs/>
          <w:sz w:val="12"/>
          <w:szCs w:val="12"/>
          <w:lang w:val="sv-SE"/>
        </w:rPr>
      </w:pPr>
    </w:p>
    <w:p w14:paraId="1DA0BB9F" w14:textId="77777777" w:rsidR="002A0605"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Ansvar</w:t>
      </w:r>
    </w:p>
    <w:p w14:paraId="3A4A7530" w14:textId="77777777" w:rsidR="002A0605" w:rsidRDefault="002A0605" w:rsidP="002A0605">
      <w:pPr>
        <w:pStyle w:val="Liststycke"/>
        <w:spacing w:after="0" w:line="240" w:lineRule="auto"/>
        <w:ind w:left="-3"/>
        <w:jc w:val="both"/>
        <w:rPr>
          <w:i/>
          <w:iCs/>
          <w:lang w:val="sv-SE"/>
        </w:rPr>
      </w:pPr>
      <w:r>
        <w:rPr>
          <w:i/>
          <w:iCs/>
          <w:lang w:val="sv-SE"/>
        </w:rPr>
        <w:t>Villkoret begränsar parternas respektive ansvar för skada till direkt skada (dvs indirekt skada utesluts), samt en tidsbegränsning för att göra gällande ev. miljöskada mot Arrendatorn efter avtalets upphörande.</w:t>
      </w:r>
    </w:p>
    <w:p w14:paraId="557E95A4" w14:textId="77777777" w:rsidR="002A0605" w:rsidRPr="00D5551D" w:rsidRDefault="002A0605" w:rsidP="002A0605">
      <w:pPr>
        <w:pStyle w:val="Liststycke"/>
        <w:spacing w:after="0" w:line="240" w:lineRule="auto"/>
        <w:ind w:left="-3"/>
        <w:jc w:val="both"/>
        <w:rPr>
          <w:i/>
          <w:iCs/>
          <w:sz w:val="12"/>
          <w:szCs w:val="12"/>
          <w:lang w:val="sv-SE"/>
        </w:rPr>
      </w:pPr>
    </w:p>
    <w:p w14:paraId="743FA14C" w14:textId="77777777" w:rsidR="002A0605"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Tillstånd m.m.</w:t>
      </w:r>
    </w:p>
    <w:p w14:paraId="481BCFF4" w14:textId="77777777" w:rsidR="002A0605" w:rsidRDefault="002A0605" w:rsidP="002A0605">
      <w:pPr>
        <w:pStyle w:val="Liststycke"/>
        <w:spacing w:after="0" w:line="240" w:lineRule="auto"/>
        <w:ind w:left="-3"/>
        <w:jc w:val="both"/>
        <w:rPr>
          <w:i/>
          <w:iCs/>
          <w:lang w:val="sv-SE"/>
        </w:rPr>
      </w:pPr>
      <w:r>
        <w:rPr>
          <w:i/>
          <w:iCs/>
          <w:lang w:val="sv-SE"/>
        </w:rPr>
        <w:t xml:space="preserve">Arrendatorn svarar fortlöpande för samtliga tillstånd som kan krävas för den verksamhet som denne avser bedriva på Arrendestället. </w:t>
      </w:r>
    </w:p>
    <w:p w14:paraId="6E059A7B" w14:textId="77777777" w:rsidR="002A0605" w:rsidRPr="003E7B17" w:rsidRDefault="002A0605" w:rsidP="002A0605">
      <w:pPr>
        <w:pStyle w:val="Liststycke"/>
        <w:spacing w:after="0" w:line="240" w:lineRule="auto"/>
        <w:ind w:left="-3"/>
        <w:jc w:val="both"/>
        <w:rPr>
          <w:sz w:val="12"/>
          <w:szCs w:val="12"/>
          <w:lang w:val="sv-SE"/>
        </w:rPr>
      </w:pPr>
    </w:p>
    <w:p w14:paraId="68044E87" w14:textId="77777777" w:rsidR="002A0605"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Kostnader</w:t>
      </w:r>
    </w:p>
    <w:p w14:paraId="084575FA" w14:textId="77777777" w:rsidR="002A0605" w:rsidRDefault="002A0605" w:rsidP="002A0605">
      <w:pPr>
        <w:pStyle w:val="Liststycke"/>
        <w:spacing w:after="0" w:line="240" w:lineRule="auto"/>
        <w:ind w:left="-3"/>
        <w:jc w:val="both"/>
        <w:rPr>
          <w:i/>
          <w:iCs/>
          <w:lang w:val="sv-SE"/>
        </w:rPr>
      </w:pPr>
      <w:r>
        <w:rPr>
          <w:i/>
          <w:iCs/>
          <w:lang w:val="sv-SE"/>
        </w:rPr>
        <w:t xml:space="preserve">Arrendatorn svarar för alla kostnader som kan komma att uppstå till följd av dennes nyttjande av Arrendestället. Härav följer att om Jordägaren skulle påföras någon kostnad som är att hänföra till Arrendatorns verksamhet så ska Arrendatorn ersätta Jordägaren för detta. </w:t>
      </w:r>
    </w:p>
    <w:p w14:paraId="6BCB9EA1" w14:textId="77777777" w:rsidR="002A0605" w:rsidRPr="00D5551D" w:rsidRDefault="002A0605" w:rsidP="002A0605">
      <w:pPr>
        <w:pStyle w:val="Liststycke"/>
        <w:spacing w:after="0" w:line="240" w:lineRule="auto"/>
        <w:ind w:left="-3"/>
        <w:jc w:val="both"/>
        <w:rPr>
          <w:i/>
          <w:iCs/>
          <w:sz w:val="12"/>
          <w:szCs w:val="12"/>
          <w:lang w:val="sv-SE"/>
        </w:rPr>
      </w:pPr>
    </w:p>
    <w:p w14:paraId="7D918A22" w14:textId="77777777" w:rsidR="002A0605" w:rsidRPr="004E7EA4"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Avtalets upphörande</w:t>
      </w:r>
    </w:p>
    <w:p w14:paraId="536D4019" w14:textId="77777777" w:rsidR="002A0605" w:rsidRPr="001A01A8" w:rsidRDefault="002A0605" w:rsidP="002A0605">
      <w:pPr>
        <w:pStyle w:val="Liststycke"/>
        <w:spacing w:after="0" w:line="240" w:lineRule="auto"/>
        <w:ind w:left="0"/>
        <w:jc w:val="both"/>
        <w:rPr>
          <w:lang w:val="sv-SE"/>
        </w:rPr>
      </w:pPr>
      <w:r>
        <w:rPr>
          <w:i/>
          <w:iCs/>
          <w:lang w:val="sv-SE"/>
        </w:rPr>
        <w:t xml:space="preserve">p. 15.1 </w:t>
      </w:r>
      <w:r w:rsidRPr="004E7EA4">
        <w:rPr>
          <w:i/>
          <w:iCs/>
          <w:lang w:val="sv-SE"/>
        </w:rPr>
        <w:t>Välj ett av alternativen och ta bort det som inte ska användas i avtalet.</w:t>
      </w:r>
      <w:r>
        <w:rPr>
          <w:i/>
          <w:iCs/>
          <w:lang w:val="sv-SE"/>
        </w:rPr>
        <w:t xml:space="preserve"> Parterna kan fritt avtala om det skick som Arrendestället ska återställas till vid avtalets upphörande. Av hänsyn till att detta är en mall har två alternativ föreslagits i form av ursprungligt skick eller avtalat skick.</w:t>
      </w:r>
    </w:p>
    <w:p w14:paraId="2140E1C4" w14:textId="77777777" w:rsidR="002A0605" w:rsidRPr="00885488" w:rsidRDefault="002A0605" w:rsidP="002A0605">
      <w:pPr>
        <w:pStyle w:val="Liststycke"/>
        <w:spacing w:after="0" w:line="240" w:lineRule="auto"/>
        <w:ind w:left="0"/>
        <w:jc w:val="both"/>
        <w:rPr>
          <w:i/>
          <w:iCs/>
          <w:sz w:val="12"/>
          <w:szCs w:val="12"/>
          <w:lang w:val="sv-SE"/>
        </w:rPr>
      </w:pPr>
    </w:p>
    <w:p w14:paraId="5121D825" w14:textId="77777777" w:rsidR="002A0605" w:rsidRDefault="002A0605" w:rsidP="002A0605">
      <w:pPr>
        <w:pStyle w:val="Liststycke"/>
        <w:spacing w:after="0" w:line="240" w:lineRule="auto"/>
        <w:ind w:left="0"/>
        <w:jc w:val="both"/>
        <w:rPr>
          <w:i/>
          <w:iCs/>
          <w:lang w:val="sv-SE"/>
        </w:rPr>
      </w:pPr>
      <w:r>
        <w:rPr>
          <w:i/>
          <w:iCs/>
          <w:lang w:val="sv-SE"/>
        </w:rPr>
        <w:t xml:space="preserve">Att Arrendestället ska återställas i </w:t>
      </w:r>
      <w:r w:rsidRPr="007A4510">
        <w:rPr>
          <w:b/>
          <w:bCs/>
          <w:i/>
          <w:iCs/>
          <w:lang w:val="sv-SE"/>
        </w:rPr>
        <w:t>ursprungligt</w:t>
      </w:r>
      <w:r>
        <w:rPr>
          <w:i/>
          <w:iCs/>
          <w:lang w:val="sv-SE"/>
        </w:rPr>
        <w:t xml:space="preserve"> skick innebär att Arrendatorn måste bortföra all tillförd egendom samt återställa golfbana, vägar, anläggningar m.m. till det skick som marken var i vid tiden för upplåtelsen. Detta kan också innebära en skyldighet att återplantera till exempel skog. Åtgärderna som ska vidtas för att återställa Arrendestället till ursprungligt skick kan således vara mycket omfattande för Arrendatorn beroende på utgångspunkten för det enskilda Arrendestället. </w:t>
      </w:r>
    </w:p>
    <w:p w14:paraId="1A6DE946" w14:textId="77777777" w:rsidR="002A0605" w:rsidRPr="002A0C54" w:rsidRDefault="002A0605" w:rsidP="002A0605">
      <w:pPr>
        <w:pStyle w:val="Liststycke"/>
        <w:spacing w:after="0" w:line="240" w:lineRule="auto"/>
        <w:ind w:left="0"/>
        <w:jc w:val="both"/>
        <w:rPr>
          <w:i/>
          <w:iCs/>
          <w:sz w:val="12"/>
          <w:szCs w:val="12"/>
          <w:lang w:val="sv-SE"/>
        </w:rPr>
      </w:pPr>
    </w:p>
    <w:p w14:paraId="059AD024" w14:textId="77777777" w:rsidR="002A0605" w:rsidRPr="004E7EA4" w:rsidRDefault="002A0605" w:rsidP="002A0605">
      <w:pPr>
        <w:pStyle w:val="Liststycke"/>
        <w:spacing w:after="0" w:line="240" w:lineRule="auto"/>
        <w:ind w:left="0"/>
        <w:jc w:val="both"/>
        <w:rPr>
          <w:i/>
          <w:iCs/>
          <w:lang w:val="sv-SE"/>
        </w:rPr>
      </w:pPr>
      <w:r w:rsidRPr="004E7EA4">
        <w:rPr>
          <w:i/>
          <w:iCs/>
          <w:lang w:val="sv-SE"/>
        </w:rPr>
        <w:t>Notera att p. 15.1 kopplas till bilagan ”Besiktningsprotokoll” och hänger samman med p. 7 i avtalet. Det är således av stor vikt att parterna upprättat den i p. 7 anvisade bilagan som underlag för bedömning av återställandet.</w:t>
      </w:r>
      <w:r>
        <w:rPr>
          <w:i/>
          <w:iCs/>
          <w:lang w:val="sv-SE"/>
        </w:rPr>
        <w:t xml:space="preserve"> </w:t>
      </w:r>
    </w:p>
    <w:p w14:paraId="1F2FA0EA" w14:textId="77777777" w:rsidR="002A0605" w:rsidRPr="004E7EA4" w:rsidRDefault="002A0605" w:rsidP="002A0605">
      <w:pPr>
        <w:pStyle w:val="Liststycke"/>
        <w:spacing w:after="0" w:line="240" w:lineRule="auto"/>
        <w:ind w:left="360"/>
        <w:jc w:val="both"/>
        <w:rPr>
          <w:i/>
          <w:iCs/>
          <w:sz w:val="12"/>
          <w:szCs w:val="12"/>
          <w:lang w:val="sv-SE"/>
        </w:rPr>
      </w:pPr>
    </w:p>
    <w:p w14:paraId="013CEE74" w14:textId="77777777" w:rsidR="002A0605" w:rsidRDefault="002A0605" w:rsidP="002A0605">
      <w:pPr>
        <w:pStyle w:val="Liststycke"/>
        <w:spacing w:after="0" w:line="240" w:lineRule="auto"/>
        <w:ind w:left="0"/>
        <w:jc w:val="both"/>
        <w:rPr>
          <w:i/>
          <w:iCs/>
          <w:lang w:val="sv-SE"/>
        </w:rPr>
      </w:pPr>
      <w:r w:rsidRPr="004E7EA4">
        <w:rPr>
          <w:i/>
          <w:iCs/>
          <w:lang w:val="sv-SE"/>
        </w:rPr>
        <w:t xml:space="preserve">Vid val av </w:t>
      </w:r>
      <w:r w:rsidRPr="002A0C54">
        <w:rPr>
          <w:b/>
          <w:bCs/>
          <w:i/>
          <w:iCs/>
          <w:lang w:val="sv-SE"/>
        </w:rPr>
        <w:t>alternativ 2</w:t>
      </w:r>
      <w:r w:rsidRPr="004E7EA4">
        <w:rPr>
          <w:i/>
          <w:iCs/>
          <w:lang w:val="sv-SE"/>
        </w:rPr>
        <w:t xml:space="preserve"> i p. 15.1 ska </w:t>
      </w:r>
      <w:r>
        <w:rPr>
          <w:i/>
          <w:iCs/>
          <w:lang w:val="sv-SE"/>
        </w:rPr>
        <w:t>Arrendator</w:t>
      </w:r>
      <w:r w:rsidRPr="004E7EA4">
        <w:rPr>
          <w:i/>
          <w:iCs/>
          <w:lang w:val="sv-SE"/>
        </w:rPr>
        <w:t>ns återställande bedömas mot det</w:t>
      </w:r>
      <w:r>
        <w:rPr>
          <w:i/>
          <w:iCs/>
          <w:lang w:val="sv-SE"/>
        </w:rPr>
        <w:t xml:space="preserve"> angivna skicket</w:t>
      </w:r>
      <w:r w:rsidRPr="004E7EA4">
        <w:rPr>
          <w:i/>
          <w:iCs/>
          <w:lang w:val="sv-SE"/>
        </w:rPr>
        <w:t xml:space="preserve"> i bilaga</w:t>
      </w:r>
      <w:r>
        <w:rPr>
          <w:i/>
          <w:iCs/>
          <w:lang w:val="sv-SE"/>
        </w:rPr>
        <w:t xml:space="preserve"> benämnd</w:t>
      </w:r>
      <w:r w:rsidRPr="004E7EA4">
        <w:rPr>
          <w:i/>
          <w:iCs/>
          <w:lang w:val="sv-SE"/>
        </w:rPr>
        <w:t xml:space="preserve"> ”Återställande av </w:t>
      </w:r>
      <w:r>
        <w:rPr>
          <w:i/>
          <w:iCs/>
          <w:lang w:val="sv-SE"/>
        </w:rPr>
        <w:t>Arrendestället</w:t>
      </w:r>
      <w:r w:rsidRPr="004E7EA4">
        <w:rPr>
          <w:i/>
          <w:iCs/>
          <w:lang w:val="sv-SE"/>
        </w:rPr>
        <w:t>”</w:t>
      </w:r>
      <w:r>
        <w:rPr>
          <w:i/>
          <w:iCs/>
          <w:lang w:val="sv-SE"/>
        </w:rPr>
        <w:t xml:space="preserve">. </w:t>
      </w:r>
      <w:r w:rsidRPr="004E7EA4">
        <w:rPr>
          <w:i/>
          <w:iCs/>
          <w:lang w:val="sv-SE"/>
        </w:rPr>
        <w:t xml:space="preserve">Det är således av stor vikt att parterna upprättat anvisad bilaga. </w:t>
      </w:r>
      <w:r>
        <w:rPr>
          <w:i/>
          <w:iCs/>
          <w:lang w:val="sv-SE"/>
        </w:rPr>
        <w:t xml:space="preserve">I bilagan bör parterna specificera hur Arrendestället ska lämnas vid avträdet. </w:t>
      </w:r>
    </w:p>
    <w:p w14:paraId="19948985" w14:textId="77777777" w:rsidR="002A0605" w:rsidRPr="000033BE" w:rsidRDefault="002A0605" w:rsidP="002A0605">
      <w:pPr>
        <w:pStyle w:val="Liststycke"/>
        <w:spacing w:after="0" w:line="240" w:lineRule="auto"/>
        <w:ind w:left="0"/>
        <w:jc w:val="both"/>
        <w:rPr>
          <w:i/>
          <w:iCs/>
          <w:sz w:val="12"/>
          <w:szCs w:val="12"/>
          <w:lang w:val="sv-SE"/>
        </w:rPr>
      </w:pPr>
    </w:p>
    <w:p w14:paraId="726C81B1" w14:textId="77777777" w:rsidR="002A0605" w:rsidRDefault="002A0605" w:rsidP="002A0605">
      <w:pPr>
        <w:pStyle w:val="Liststycke"/>
        <w:spacing w:after="0" w:line="240" w:lineRule="auto"/>
        <w:ind w:left="0"/>
        <w:jc w:val="both"/>
        <w:rPr>
          <w:i/>
          <w:iCs/>
          <w:lang w:val="sv-SE"/>
        </w:rPr>
      </w:pPr>
      <w:r>
        <w:rPr>
          <w:i/>
          <w:iCs/>
          <w:lang w:val="sv-SE"/>
        </w:rPr>
        <w:t>p. 15.2:  Enligt 8 kap. 21 § jordabalken ska Arrendatorn   erbjuda Jordägaren att inlösa byggnader tillhörande Arrendatorn när arrendet upphör</w:t>
      </w:r>
      <w:r w:rsidRPr="004E7EA4">
        <w:rPr>
          <w:i/>
          <w:iCs/>
          <w:lang w:val="sv-SE"/>
        </w:rPr>
        <w:t>.</w:t>
      </w:r>
      <w:r>
        <w:rPr>
          <w:i/>
          <w:iCs/>
          <w:lang w:val="sv-SE"/>
        </w:rPr>
        <w:t xml:space="preserve"> Bestämmelsen är dock dispositiv, varför parterna kan träffa annan överenskommelse härom. Om jordägaren inte inom en månad från det erbjudandet gjordes förklarat att erbjudandet antas får Arrendatorn föra bort egendomen eller överlåta den till tillträdande Arrendator. Om egendomen bortförs ska arrendestället återställas i tjänligt skick. Har Arrendatorn inte bortfört byggnaderna inom tre månader från det arrendestället avträddes eller då erbjudande om lösen slutligt ogillades, tillfaller byggnaderna Jordägaren utan lösen.</w:t>
      </w:r>
    </w:p>
    <w:p w14:paraId="47B8487E" w14:textId="77777777" w:rsidR="002A0605" w:rsidRPr="004E7EA4" w:rsidRDefault="002A0605" w:rsidP="002A0605">
      <w:pPr>
        <w:pStyle w:val="Liststycke"/>
        <w:spacing w:after="0" w:line="240" w:lineRule="auto"/>
        <w:ind w:left="0"/>
        <w:jc w:val="both"/>
        <w:rPr>
          <w:i/>
          <w:iCs/>
          <w:sz w:val="12"/>
          <w:szCs w:val="12"/>
          <w:lang w:val="sv-SE"/>
        </w:rPr>
      </w:pPr>
    </w:p>
    <w:p w14:paraId="03C1DC46" w14:textId="77777777" w:rsidR="002A0605" w:rsidRPr="004E7EA4"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Överlåtelse och underupplåtelse</w:t>
      </w:r>
    </w:p>
    <w:p w14:paraId="3F2C1C62" w14:textId="77777777" w:rsidR="002A0605" w:rsidRPr="004E7EA4" w:rsidRDefault="002A0605" w:rsidP="002A0605">
      <w:pPr>
        <w:pStyle w:val="Liststycke"/>
        <w:spacing w:after="0" w:line="240" w:lineRule="auto"/>
        <w:ind w:left="0"/>
        <w:jc w:val="both"/>
        <w:rPr>
          <w:i/>
          <w:iCs/>
          <w:lang w:val="sv-SE"/>
        </w:rPr>
      </w:pPr>
      <w:r w:rsidRPr="004E7EA4">
        <w:rPr>
          <w:i/>
          <w:iCs/>
          <w:lang w:val="sv-SE"/>
        </w:rPr>
        <w:t xml:space="preserve">Avtalet medger </w:t>
      </w:r>
      <w:r>
        <w:rPr>
          <w:i/>
          <w:iCs/>
          <w:lang w:val="sv-SE"/>
        </w:rPr>
        <w:t>Arrendator</w:t>
      </w:r>
      <w:r w:rsidRPr="004E7EA4">
        <w:rPr>
          <w:i/>
          <w:iCs/>
          <w:lang w:val="sv-SE"/>
        </w:rPr>
        <w:t xml:space="preserve">n rätt att </w:t>
      </w:r>
      <w:r>
        <w:rPr>
          <w:i/>
          <w:iCs/>
          <w:lang w:val="sv-SE"/>
        </w:rPr>
        <w:t xml:space="preserve">utan Jordägarens samtycke </w:t>
      </w:r>
      <w:r w:rsidRPr="004E7EA4">
        <w:rPr>
          <w:i/>
          <w:iCs/>
          <w:lang w:val="sv-SE"/>
        </w:rPr>
        <w:t xml:space="preserve">överlåta arrendeavtalet till annan (sätta annan </w:t>
      </w:r>
      <w:r>
        <w:rPr>
          <w:i/>
          <w:iCs/>
          <w:lang w:val="sv-SE"/>
        </w:rPr>
        <w:t>Arrendator</w:t>
      </w:r>
      <w:r w:rsidRPr="004E7EA4">
        <w:rPr>
          <w:i/>
          <w:iCs/>
          <w:lang w:val="sv-SE"/>
        </w:rPr>
        <w:t xml:space="preserve"> i sitt ställe), att upplåta det vidare i andra hand eller på annat sätt överföra rättigheterna till den med vilken </w:t>
      </w:r>
      <w:r>
        <w:rPr>
          <w:i/>
          <w:iCs/>
          <w:lang w:val="sv-SE"/>
        </w:rPr>
        <w:t>Jordägaren</w:t>
      </w:r>
      <w:r w:rsidRPr="004E7EA4">
        <w:rPr>
          <w:i/>
          <w:iCs/>
          <w:lang w:val="sv-SE"/>
        </w:rPr>
        <w:t xml:space="preserve"> skäligen kan nöjas. </w:t>
      </w:r>
      <w:r>
        <w:rPr>
          <w:i/>
          <w:iCs/>
          <w:lang w:val="sv-SE"/>
        </w:rPr>
        <w:t xml:space="preserve">Kravet på att det ska vara någon med vilken Jordägaren skäligen kan nöjas får anses vara uppfyllt om Arrendatorn kan förväntas betala arrendeavgiften och iaktta de skyldigheter som följer av avtalet. </w:t>
      </w:r>
      <w:r w:rsidRPr="004E7EA4">
        <w:rPr>
          <w:i/>
          <w:iCs/>
          <w:lang w:val="sv-SE"/>
        </w:rPr>
        <w:t xml:space="preserve">Avtalet är således anpassat för möjligheten att </w:t>
      </w:r>
      <w:r>
        <w:rPr>
          <w:i/>
          <w:iCs/>
          <w:lang w:val="sv-SE"/>
        </w:rPr>
        <w:t xml:space="preserve">överlåta eller upplåta nyttjanderätt vidare till ett Golf AB. Observera dock att det även ger Arrendatorn rätt att överlåta eller upplåta avtalet till annan extern part. </w:t>
      </w:r>
    </w:p>
    <w:p w14:paraId="1A49A2DC" w14:textId="77777777" w:rsidR="002A0605" w:rsidRPr="004E7EA4" w:rsidRDefault="002A0605" w:rsidP="002A0605">
      <w:pPr>
        <w:pStyle w:val="Liststycke"/>
        <w:spacing w:after="0" w:line="240" w:lineRule="auto"/>
        <w:ind w:left="360"/>
        <w:jc w:val="both"/>
        <w:rPr>
          <w:i/>
          <w:iCs/>
          <w:sz w:val="12"/>
          <w:szCs w:val="12"/>
          <w:lang w:val="sv-SE"/>
        </w:rPr>
      </w:pPr>
    </w:p>
    <w:p w14:paraId="15F9A1CC" w14:textId="77777777" w:rsidR="002A0605" w:rsidRPr="004E7EA4"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Inskrivning</w:t>
      </w:r>
    </w:p>
    <w:p w14:paraId="24C0DAB7" w14:textId="77777777" w:rsidR="002A0605" w:rsidRDefault="002A0605" w:rsidP="002A0605">
      <w:pPr>
        <w:pStyle w:val="Liststycke"/>
        <w:spacing w:after="0" w:line="240" w:lineRule="auto"/>
        <w:ind w:left="0"/>
        <w:jc w:val="both"/>
        <w:rPr>
          <w:i/>
          <w:iCs/>
          <w:lang w:val="sv-SE"/>
        </w:rPr>
      </w:pPr>
      <w:r w:rsidRPr="004E7EA4">
        <w:rPr>
          <w:i/>
          <w:iCs/>
          <w:lang w:val="sv-SE"/>
        </w:rPr>
        <w:t>Inskrivning av avtalet är frivilligt, men rekommenderas i händelse av</w:t>
      </w:r>
      <w:r>
        <w:rPr>
          <w:i/>
          <w:iCs/>
          <w:lang w:val="sv-SE"/>
        </w:rPr>
        <w:t xml:space="preserve"> </w:t>
      </w:r>
      <w:r w:rsidRPr="004E7EA4">
        <w:rPr>
          <w:i/>
          <w:iCs/>
          <w:lang w:val="sv-SE"/>
        </w:rPr>
        <w:t xml:space="preserve">framtida överlåtelse av den upplåtna fastigheten. </w:t>
      </w:r>
      <w:r>
        <w:rPr>
          <w:i/>
          <w:iCs/>
          <w:lang w:val="sv-SE"/>
        </w:rPr>
        <w:t xml:space="preserve">Om inskrivning sker åligger det Arrendatorn att ombesörja att inskrivningen tas bort om avtalet upphör. </w:t>
      </w:r>
    </w:p>
    <w:p w14:paraId="06F5C2BF" w14:textId="77777777" w:rsidR="002A0605" w:rsidRDefault="002A0605" w:rsidP="002A0605">
      <w:pPr>
        <w:pStyle w:val="Liststycke"/>
        <w:spacing w:after="0" w:line="240" w:lineRule="auto"/>
        <w:ind w:left="0"/>
        <w:jc w:val="both"/>
        <w:rPr>
          <w:i/>
          <w:iCs/>
          <w:lang w:val="sv-SE"/>
        </w:rPr>
      </w:pPr>
    </w:p>
    <w:p w14:paraId="42E4D0EE" w14:textId="77777777" w:rsidR="002A0605" w:rsidRDefault="002A0605" w:rsidP="002A0605">
      <w:pPr>
        <w:pStyle w:val="Liststycke"/>
        <w:spacing w:after="0" w:line="240" w:lineRule="auto"/>
        <w:ind w:left="0"/>
        <w:jc w:val="both"/>
        <w:rPr>
          <w:i/>
          <w:iCs/>
          <w:lang w:val="sv-SE"/>
        </w:rPr>
      </w:pPr>
    </w:p>
    <w:p w14:paraId="4FDE5E4B" w14:textId="77777777" w:rsidR="002A0605" w:rsidRDefault="002A0605" w:rsidP="002A0605">
      <w:pPr>
        <w:pStyle w:val="Liststycke"/>
        <w:spacing w:after="0" w:line="240" w:lineRule="auto"/>
        <w:ind w:left="0"/>
        <w:jc w:val="both"/>
        <w:rPr>
          <w:i/>
          <w:iCs/>
          <w:lang w:val="sv-SE"/>
        </w:rPr>
      </w:pPr>
    </w:p>
    <w:p w14:paraId="0BCA890D" w14:textId="77777777" w:rsidR="002A0605" w:rsidRPr="004E7EA4" w:rsidRDefault="002A0605" w:rsidP="002A0605">
      <w:pPr>
        <w:pStyle w:val="Liststycke"/>
        <w:spacing w:after="0" w:line="240" w:lineRule="auto"/>
        <w:ind w:left="0"/>
        <w:jc w:val="both"/>
        <w:rPr>
          <w:i/>
          <w:iCs/>
          <w:lang w:val="sv-SE"/>
        </w:rPr>
      </w:pPr>
    </w:p>
    <w:p w14:paraId="15935C86" w14:textId="77777777" w:rsidR="002A0605" w:rsidRPr="000033BE" w:rsidRDefault="002A0605" w:rsidP="002A0605">
      <w:pPr>
        <w:spacing w:after="0" w:line="240" w:lineRule="auto"/>
        <w:jc w:val="both"/>
        <w:rPr>
          <w:i/>
          <w:iCs/>
          <w:sz w:val="12"/>
          <w:szCs w:val="12"/>
        </w:rPr>
      </w:pPr>
    </w:p>
    <w:p w14:paraId="51514371" w14:textId="77777777" w:rsidR="002A0605" w:rsidRPr="004E7EA4"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Ändringar och tillägg</w:t>
      </w:r>
    </w:p>
    <w:p w14:paraId="359519D2" w14:textId="77777777" w:rsidR="002A0605" w:rsidRPr="004E7EA4" w:rsidRDefault="002A0605" w:rsidP="002A0605">
      <w:pPr>
        <w:pStyle w:val="Liststycke"/>
        <w:spacing w:after="0" w:line="240" w:lineRule="auto"/>
        <w:ind w:left="0"/>
        <w:jc w:val="both"/>
        <w:rPr>
          <w:i/>
          <w:iCs/>
          <w:lang w:val="sv-SE"/>
        </w:rPr>
      </w:pPr>
      <w:r w:rsidRPr="004E7EA4">
        <w:rPr>
          <w:i/>
          <w:iCs/>
          <w:lang w:val="sv-SE"/>
        </w:rPr>
        <w:t xml:space="preserve">Ändringar eller tillägg som inte upprättats i skriftlig form är som utgångspunkt inte giltiga. </w:t>
      </w:r>
      <w:r>
        <w:rPr>
          <w:i/>
          <w:iCs/>
          <w:lang w:val="sv-SE"/>
        </w:rPr>
        <w:t>För</w:t>
      </w:r>
      <w:r w:rsidRPr="004E7EA4">
        <w:rPr>
          <w:i/>
          <w:iCs/>
          <w:lang w:val="sv-SE"/>
        </w:rPr>
        <w:t xml:space="preserve"> undvikande av tvist fastställs i avtalet att ändringar och tillägg ska upprättas skriftligen och undertecknas av båda parter för att göras gällande.</w:t>
      </w:r>
    </w:p>
    <w:p w14:paraId="340C69FA" w14:textId="77777777" w:rsidR="002A0605" w:rsidRPr="004E7EA4" w:rsidRDefault="002A0605" w:rsidP="002A0605">
      <w:pPr>
        <w:pStyle w:val="Liststycke"/>
        <w:spacing w:after="0" w:line="240" w:lineRule="auto"/>
        <w:ind w:left="360"/>
        <w:jc w:val="both"/>
        <w:rPr>
          <w:i/>
          <w:iCs/>
          <w:sz w:val="12"/>
          <w:szCs w:val="12"/>
          <w:lang w:val="sv-SE"/>
        </w:rPr>
      </w:pPr>
    </w:p>
    <w:p w14:paraId="5B4A69BF" w14:textId="77777777" w:rsidR="002A0605" w:rsidRPr="004E7EA4" w:rsidRDefault="002A0605" w:rsidP="002A0605">
      <w:pPr>
        <w:spacing w:after="0" w:line="240" w:lineRule="auto"/>
        <w:jc w:val="both"/>
        <w:rPr>
          <w:i/>
          <w:iCs/>
          <w:sz w:val="12"/>
          <w:szCs w:val="12"/>
        </w:rPr>
      </w:pPr>
    </w:p>
    <w:p w14:paraId="50C79AA1" w14:textId="77777777" w:rsidR="002A0605" w:rsidRPr="004E7EA4" w:rsidRDefault="002A0605" w:rsidP="002A0605">
      <w:pPr>
        <w:pStyle w:val="Liststycke"/>
        <w:numPr>
          <w:ilvl w:val="0"/>
          <w:numId w:val="35"/>
        </w:numPr>
        <w:spacing w:after="0" w:line="240" w:lineRule="auto"/>
        <w:ind w:left="-3"/>
        <w:jc w:val="both"/>
        <w:rPr>
          <w:b/>
          <w:bCs/>
          <w:i/>
          <w:iCs/>
          <w:lang w:val="sv-SE"/>
        </w:rPr>
      </w:pPr>
      <w:r w:rsidRPr="004E7EA4">
        <w:rPr>
          <w:b/>
          <w:bCs/>
          <w:i/>
          <w:iCs/>
          <w:lang w:val="sv-SE"/>
        </w:rPr>
        <w:t>Antal och underskrifter</w:t>
      </w:r>
    </w:p>
    <w:p w14:paraId="1483EEF4" w14:textId="77777777" w:rsidR="002A0605" w:rsidRPr="004E7EA4" w:rsidRDefault="002A0605" w:rsidP="002A0605">
      <w:pPr>
        <w:pStyle w:val="Liststycke"/>
        <w:spacing w:after="0" w:line="240" w:lineRule="auto"/>
        <w:ind w:left="0"/>
        <w:jc w:val="both"/>
        <w:rPr>
          <w:i/>
          <w:iCs/>
          <w:lang w:val="sv-SE"/>
        </w:rPr>
      </w:pPr>
      <w:r w:rsidRPr="004E7EA4">
        <w:rPr>
          <w:i/>
          <w:iCs/>
          <w:lang w:val="sv-SE"/>
        </w:rPr>
        <w:t xml:space="preserve">Ange hur många exemplar avtalet upprättats i samt underteckna handlingen. </w:t>
      </w:r>
    </w:p>
    <w:p w14:paraId="2472BFAA" w14:textId="77777777" w:rsidR="002A0605" w:rsidRPr="004E7EA4" w:rsidRDefault="002A0605" w:rsidP="002A0605">
      <w:pPr>
        <w:pStyle w:val="Liststycke"/>
        <w:spacing w:after="0" w:line="240" w:lineRule="auto"/>
        <w:ind w:left="360"/>
        <w:jc w:val="both"/>
        <w:rPr>
          <w:i/>
          <w:iCs/>
          <w:sz w:val="12"/>
          <w:szCs w:val="12"/>
          <w:lang w:val="sv-SE"/>
        </w:rPr>
      </w:pPr>
    </w:p>
    <w:p w14:paraId="612F9900" w14:textId="77777777" w:rsidR="002A0605" w:rsidRPr="004E7EA4" w:rsidRDefault="002A0605" w:rsidP="002A0605">
      <w:pPr>
        <w:pStyle w:val="Liststycke"/>
        <w:spacing w:after="0" w:line="240" w:lineRule="auto"/>
        <w:ind w:left="0"/>
        <w:jc w:val="both"/>
        <w:rPr>
          <w:i/>
          <w:iCs/>
          <w:lang w:val="sv-SE"/>
        </w:rPr>
      </w:pPr>
      <w:r w:rsidRPr="004E7EA4">
        <w:rPr>
          <w:i/>
          <w:iCs/>
          <w:lang w:val="sv-SE"/>
        </w:rPr>
        <w:t xml:space="preserve">Notera att samtliga delägare i en fastighet ska underteckna varvid ytterligare rader för signatur kan behöva läggas till. Jordägares make/maka bör underteckna avtalet även om denne inte är lagfaren delägare i fastigheten, av hänsyn till äktenskapsbalkens regler om samtycke vid upplåtelse av fastighet. </w:t>
      </w:r>
    </w:p>
    <w:p w14:paraId="7A0D7056" w14:textId="77777777" w:rsidR="002A0605" w:rsidRPr="004E7EA4" w:rsidRDefault="002A0605" w:rsidP="002A0605">
      <w:pPr>
        <w:pStyle w:val="Liststycke"/>
        <w:spacing w:after="0" w:line="240" w:lineRule="auto"/>
        <w:ind w:left="360"/>
        <w:jc w:val="both"/>
        <w:rPr>
          <w:i/>
          <w:iCs/>
          <w:sz w:val="12"/>
          <w:szCs w:val="12"/>
          <w:lang w:val="sv-SE"/>
        </w:rPr>
      </w:pPr>
    </w:p>
    <w:p w14:paraId="709B7D30" w14:textId="77777777" w:rsidR="002A0605" w:rsidRPr="00885488" w:rsidRDefault="002A0605" w:rsidP="002A0605">
      <w:pPr>
        <w:pStyle w:val="Liststycke"/>
        <w:spacing w:after="0" w:line="240" w:lineRule="auto"/>
        <w:ind w:left="0"/>
        <w:jc w:val="both"/>
        <w:rPr>
          <w:i/>
          <w:iCs/>
          <w:sz w:val="12"/>
          <w:szCs w:val="12"/>
          <w:lang w:val="sv-SE"/>
        </w:rPr>
      </w:pPr>
      <w:r w:rsidRPr="004E7EA4">
        <w:rPr>
          <w:i/>
          <w:iCs/>
          <w:lang w:val="sv-SE"/>
        </w:rPr>
        <w:t>Om någon part är</w:t>
      </w:r>
      <w:r>
        <w:rPr>
          <w:i/>
          <w:iCs/>
          <w:lang w:val="sv-SE"/>
        </w:rPr>
        <w:t xml:space="preserve"> en</w:t>
      </w:r>
      <w:r w:rsidRPr="004E7EA4">
        <w:rPr>
          <w:i/>
          <w:iCs/>
          <w:lang w:val="sv-SE"/>
        </w:rPr>
        <w:t xml:space="preserve"> juridisk person bör firmateckningsrätt styrkas med protokoll eller registreringsbevis utvisande behörighet att företräda den juridiska personen.</w:t>
      </w:r>
    </w:p>
    <w:p w14:paraId="181E94A6" w14:textId="77777777" w:rsidR="002A0605" w:rsidRDefault="002A0605" w:rsidP="002A0605">
      <w:pPr>
        <w:spacing w:after="0"/>
        <w:jc w:val="both"/>
        <w:rPr>
          <w:i/>
          <w:iCs/>
          <w:sz w:val="22"/>
          <w:szCs w:val="22"/>
        </w:rPr>
      </w:pPr>
    </w:p>
    <w:p w14:paraId="27E3C51C" w14:textId="77777777" w:rsidR="00F51F77" w:rsidRPr="00AD3517" w:rsidRDefault="00F51F77" w:rsidP="00AD3517">
      <w:pPr>
        <w:tabs>
          <w:tab w:val="left" w:pos="284"/>
          <w:tab w:val="left" w:pos="3402"/>
          <w:tab w:val="left" w:pos="3969"/>
          <w:tab w:val="left" w:pos="7371"/>
        </w:tabs>
        <w:spacing w:after="0" w:line="276" w:lineRule="auto"/>
        <w:rPr>
          <w:sz w:val="18"/>
          <w:szCs w:val="18"/>
        </w:rPr>
      </w:pPr>
    </w:p>
    <w:sectPr w:rsidR="00F51F77" w:rsidRPr="00AD3517" w:rsidSect="0050782B">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276" w:left="1985" w:header="96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D7E91" w14:textId="77777777" w:rsidR="00756811" w:rsidRDefault="00756811" w:rsidP="00D45F54">
      <w:r>
        <w:separator/>
      </w:r>
    </w:p>
  </w:endnote>
  <w:endnote w:type="continuationSeparator" w:id="0">
    <w:p w14:paraId="0B967110" w14:textId="77777777" w:rsidR="00756811" w:rsidRDefault="00756811" w:rsidP="00D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e Regular">
    <w:altName w:val="Calibri"/>
    <w:panose1 w:val="00000000000000000000"/>
    <w:charset w:val="00"/>
    <w:family w:val="swiss"/>
    <w:notTrueType/>
    <w:pitch w:val="variable"/>
    <w:sig w:usb0="00000007" w:usb1="00000000" w:usb2="00000000" w:usb3="00000000" w:csb0="00000093" w:csb1="00000000"/>
  </w:font>
  <w:font w:name="Calibre Bold">
    <w:altName w:val="Calibri"/>
    <w:panose1 w:val="00000000000000000000"/>
    <w:charset w:val="00"/>
    <w:family w:val="swiss"/>
    <w:notTrueType/>
    <w:pitch w:val="variable"/>
    <w:sig w:usb0="00000007" w:usb1="00000000" w:usb2="00000000" w:usb3="00000000" w:csb0="00000093" w:csb1="00000000"/>
  </w:font>
  <w:font w:name="Calibre Semibold">
    <w:altName w:val="Calibri"/>
    <w:panose1 w:val="00000000000000000000"/>
    <w:charset w:val="00"/>
    <w:family w:val="swiss"/>
    <w:notTrueType/>
    <w:pitch w:val="variable"/>
    <w:sig w:usb0="00000007" w:usb1="00000000" w:usb2="00000000" w:usb3="00000000" w:csb0="00000093" w:csb1="00000000"/>
  </w:font>
  <w:font w:name="Trade Gothic LT Std">
    <w:altName w:val="Times New Roman"/>
    <w:charset w:val="00"/>
    <w:family w:val="auto"/>
    <w:pitch w:val="default"/>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FBAC" w14:textId="77777777" w:rsidR="00F42665" w:rsidRDefault="00F426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17D8" w14:textId="52093D33" w:rsidR="00AD3517" w:rsidRDefault="00AD3517" w:rsidP="00AD3517">
    <w:pPr>
      <w:pStyle w:val="Sidfot"/>
      <w:jc w:val="right"/>
    </w:pPr>
    <w:r>
      <w:t>Sign: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2CDE" w14:textId="2EEE0B67" w:rsidR="00AD3517" w:rsidRDefault="00AD3517" w:rsidP="00AD3517">
    <w:pPr>
      <w:pStyle w:val="Sidfot"/>
      <w:jc w:val="right"/>
    </w:pPr>
    <w:r>
      <w:t>Sign: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76FFF" w14:textId="77777777" w:rsidR="00756811" w:rsidRDefault="00756811" w:rsidP="00D45F54">
      <w:r>
        <w:separator/>
      </w:r>
    </w:p>
  </w:footnote>
  <w:footnote w:type="continuationSeparator" w:id="0">
    <w:p w14:paraId="0915E465" w14:textId="77777777" w:rsidR="00756811" w:rsidRDefault="00756811" w:rsidP="00D4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C2E4" w14:textId="77777777" w:rsidR="00F42665" w:rsidRDefault="00F4266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0E6E" w14:textId="02CD0ABF" w:rsidR="00AD3517" w:rsidRDefault="00AD3517" w:rsidP="00AD3517">
    <w:pPr>
      <w:pStyle w:val="Sidfot"/>
      <w:jc w:val="right"/>
    </w:pPr>
    <w:r w:rsidRPr="00417BC9">
      <w:rPr>
        <w:bCs/>
        <w:szCs w:val="16"/>
      </w:rPr>
      <w:fldChar w:fldCharType="begin"/>
    </w:r>
    <w:r w:rsidRPr="00417BC9">
      <w:rPr>
        <w:bCs/>
        <w:szCs w:val="16"/>
      </w:rPr>
      <w:instrText xml:space="preserve"> PAGE  \* Arabic  \* MERGEFORMAT </w:instrText>
    </w:r>
    <w:r w:rsidRPr="00417BC9">
      <w:rPr>
        <w:bCs/>
        <w:szCs w:val="16"/>
      </w:rPr>
      <w:fldChar w:fldCharType="separate"/>
    </w:r>
    <w:r>
      <w:rPr>
        <w:bCs/>
        <w:szCs w:val="16"/>
      </w:rPr>
      <w:t>1</w:t>
    </w:r>
    <w:r w:rsidRPr="00417BC9">
      <w:rPr>
        <w:bCs/>
        <w:szCs w:val="16"/>
      </w:rPr>
      <w:fldChar w:fldCharType="end"/>
    </w:r>
    <w:r w:rsidRPr="00417BC9">
      <w:rPr>
        <w:szCs w:val="16"/>
      </w:rPr>
      <w:t xml:space="preserve"> (</w:t>
    </w:r>
    <w:r w:rsidRPr="00417BC9">
      <w:rPr>
        <w:bCs/>
        <w:szCs w:val="16"/>
      </w:rPr>
      <w:fldChar w:fldCharType="begin"/>
    </w:r>
    <w:r w:rsidRPr="00417BC9">
      <w:rPr>
        <w:bCs/>
        <w:szCs w:val="16"/>
      </w:rPr>
      <w:instrText xml:space="preserve"> NUMPAGES  \* Arabic  \* MERGEFORMAT </w:instrText>
    </w:r>
    <w:r w:rsidRPr="00417BC9">
      <w:rPr>
        <w:bCs/>
        <w:szCs w:val="16"/>
      </w:rPr>
      <w:fldChar w:fldCharType="separate"/>
    </w:r>
    <w:r>
      <w:rPr>
        <w:bCs/>
        <w:szCs w:val="16"/>
      </w:rPr>
      <w:t>3</w:t>
    </w:r>
    <w:r w:rsidRPr="00417BC9">
      <w:rPr>
        <w:bCs/>
        <w:szCs w:val="16"/>
      </w:rPr>
      <w:fldChar w:fldCharType="end"/>
    </w:r>
    <w:r w:rsidRPr="00417BC9">
      <w:rPr>
        <w:bCs/>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242E" w14:textId="77777777" w:rsidR="009B4B74" w:rsidRPr="00D94F4D" w:rsidRDefault="009B4B74" w:rsidP="00342DA2">
    <w:pPr>
      <w:pStyle w:val="Ingetavstnd"/>
      <w:rPr>
        <w:rStyle w:val="LudvigCo"/>
      </w:rPr>
    </w:pPr>
  </w:p>
  <w:p w14:paraId="5A79E26F" w14:textId="77777777" w:rsidR="009B4B74" w:rsidRDefault="009B4B74" w:rsidP="00565447">
    <w:pPr>
      <w:pStyle w:val="Ingetavstnd"/>
      <w:spacing w:before="40"/>
      <w:ind w:left="-851"/>
    </w:pPr>
  </w:p>
  <w:p w14:paraId="44980BBC" w14:textId="77777777" w:rsidR="00AD3517" w:rsidRDefault="00AD3517" w:rsidP="00AD3517">
    <w:pPr>
      <w:pStyle w:val="Sidfot"/>
      <w:jc w:val="right"/>
    </w:pPr>
    <w:r w:rsidRPr="00417BC9">
      <w:rPr>
        <w:bCs/>
        <w:szCs w:val="16"/>
      </w:rPr>
      <w:fldChar w:fldCharType="begin"/>
    </w:r>
    <w:r w:rsidRPr="00417BC9">
      <w:rPr>
        <w:bCs/>
        <w:szCs w:val="16"/>
      </w:rPr>
      <w:instrText xml:space="preserve"> PAGE  \* Arabic  \* MERGEFORMAT </w:instrText>
    </w:r>
    <w:r w:rsidRPr="00417BC9">
      <w:rPr>
        <w:bCs/>
        <w:szCs w:val="16"/>
      </w:rPr>
      <w:fldChar w:fldCharType="separate"/>
    </w:r>
    <w:r>
      <w:rPr>
        <w:bCs/>
        <w:szCs w:val="16"/>
      </w:rPr>
      <w:t>1</w:t>
    </w:r>
    <w:r w:rsidRPr="00417BC9">
      <w:rPr>
        <w:bCs/>
        <w:szCs w:val="16"/>
      </w:rPr>
      <w:fldChar w:fldCharType="end"/>
    </w:r>
    <w:r w:rsidRPr="00417BC9">
      <w:rPr>
        <w:szCs w:val="16"/>
      </w:rPr>
      <w:t xml:space="preserve"> (</w:t>
    </w:r>
    <w:r w:rsidRPr="00417BC9">
      <w:rPr>
        <w:bCs/>
        <w:szCs w:val="16"/>
      </w:rPr>
      <w:fldChar w:fldCharType="begin"/>
    </w:r>
    <w:r w:rsidRPr="00417BC9">
      <w:rPr>
        <w:bCs/>
        <w:szCs w:val="16"/>
      </w:rPr>
      <w:instrText xml:space="preserve"> NUMPAGES  \* Arabic  \* MERGEFORMAT </w:instrText>
    </w:r>
    <w:r w:rsidRPr="00417BC9">
      <w:rPr>
        <w:bCs/>
        <w:szCs w:val="16"/>
      </w:rPr>
      <w:fldChar w:fldCharType="separate"/>
    </w:r>
    <w:r>
      <w:rPr>
        <w:bCs/>
        <w:szCs w:val="16"/>
      </w:rPr>
      <w:t>3</w:t>
    </w:r>
    <w:r w:rsidRPr="00417BC9">
      <w:rPr>
        <w:bCs/>
        <w:szCs w:val="16"/>
      </w:rPr>
      <w:fldChar w:fldCharType="end"/>
    </w:r>
    <w:r w:rsidRPr="00417BC9">
      <w:rPr>
        <w:bCs/>
        <w:szCs w:val="16"/>
      </w:rPr>
      <w:t>)</w:t>
    </w:r>
  </w:p>
  <w:p w14:paraId="10F0A17B" w14:textId="77777777" w:rsidR="009B4B74" w:rsidRPr="00643E78" w:rsidRDefault="009B4B74" w:rsidP="00342DA2">
    <w:pPr>
      <w:pStyle w:val="Ingetavst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4DD"/>
    <w:multiLevelType w:val="multilevel"/>
    <w:tmpl w:val="3CF0126A"/>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817CEE"/>
    <w:multiLevelType w:val="multilevel"/>
    <w:tmpl w:val="A808B6C4"/>
    <w:lvl w:ilvl="0">
      <w:start w:val="1"/>
      <w:numFmt w:val="decimal"/>
      <w:pStyle w:val="MAQSHeading1"/>
      <w:lvlText w:val="%1"/>
      <w:lvlJc w:val="left"/>
      <w:pPr>
        <w:tabs>
          <w:tab w:val="num" w:pos="851"/>
        </w:tabs>
        <w:ind w:left="851" w:hanging="851"/>
      </w:pPr>
      <w:rPr>
        <w:rFonts w:ascii="Arial" w:hAnsi="Arial" w:hint="default"/>
        <w:b/>
        <w:i w:val="0"/>
        <w:sz w:val="20"/>
        <w:u w:val="none"/>
      </w:rPr>
    </w:lvl>
    <w:lvl w:ilvl="1">
      <w:start w:val="1"/>
      <w:numFmt w:val="decimal"/>
      <w:pStyle w:val="MAQSHeading2"/>
      <w:lvlText w:val="%1.%2"/>
      <w:lvlJc w:val="left"/>
      <w:pPr>
        <w:tabs>
          <w:tab w:val="num" w:pos="851"/>
        </w:tabs>
        <w:ind w:left="851" w:hanging="851"/>
      </w:pPr>
      <w:rPr>
        <w:rFonts w:ascii="Arial" w:hAnsi="Arial" w:hint="default"/>
        <w:b w:val="0"/>
        <w:i w:val="0"/>
        <w:sz w:val="20"/>
      </w:rPr>
    </w:lvl>
    <w:lvl w:ilvl="2">
      <w:start w:val="1"/>
      <w:numFmt w:val="decimal"/>
      <w:pStyle w:val="MAQSHeading3"/>
      <w:lvlText w:val="%1.%2.%3"/>
      <w:lvlJc w:val="left"/>
      <w:pPr>
        <w:tabs>
          <w:tab w:val="num" w:pos="1701"/>
        </w:tabs>
        <w:ind w:left="1701" w:hanging="850"/>
      </w:pPr>
      <w:rPr>
        <w:rFonts w:ascii="Arial" w:hAnsi="Arial" w:hint="default"/>
        <w:b w:val="0"/>
        <w:i w:val="0"/>
        <w:sz w:val="20"/>
      </w:rPr>
    </w:lvl>
    <w:lvl w:ilvl="3">
      <w:start w:val="1"/>
      <w:numFmt w:val="decimal"/>
      <w:pStyle w:val="MAQSHeading4"/>
      <w:lvlText w:val="%1.%2.%3.%4"/>
      <w:lvlJc w:val="left"/>
      <w:pPr>
        <w:tabs>
          <w:tab w:val="num" w:pos="2552"/>
        </w:tabs>
        <w:ind w:left="2552" w:hanging="851"/>
      </w:pPr>
      <w:rPr>
        <w:rFonts w:ascii="Arial" w:hAnsi="Arial" w:hint="default"/>
        <w:b w:val="0"/>
        <w:i w:val="0"/>
        <w:sz w:val="20"/>
      </w:rPr>
    </w:lvl>
    <w:lvl w:ilvl="4">
      <w:start w:val="1"/>
      <w:numFmt w:val="none"/>
      <w:lvlText w:val=""/>
      <w:lvlJc w:val="left"/>
      <w:pPr>
        <w:tabs>
          <w:tab w:val="num" w:pos="3402"/>
        </w:tabs>
        <w:ind w:left="3402" w:hanging="850"/>
      </w:pPr>
      <w:rPr>
        <w:rFonts w:ascii="Arial" w:hAnsi="Arial" w:hint="default"/>
        <w:b w:val="0"/>
        <w:i w:val="0"/>
        <w:sz w:val="20"/>
      </w:rPr>
    </w:lvl>
    <w:lvl w:ilvl="5">
      <w:start w:val="1"/>
      <w:numFmt w:val="none"/>
      <w:lvlText w:val=""/>
      <w:lvlJc w:val="left"/>
      <w:pPr>
        <w:tabs>
          <w:tab w:val="num" w:pos="4253"/>
        </w:tabs>
        <w:ind w:left="4253" w:hanging="851"/>
      </w:pPr>
      <w:rPr>
        <w:rFonts w:hint="default"/>
        <w:sz w:val="20"/>
      </w:rPr>
    </w:lvl>
    <w:lvl w:ilvl="6">
      <w:start w:val="1"/>
      <w:numFmt w:val="none"/>
      <w:lvlText w:val=""/>
      <w:lvlJc w:val="left"/>
      <w:pPr>
        <w:tabs>
          <w:tab w:val="num" w:pos="4253"/>
        </w:tabs>
        <w:ind w:left="4253" w:hanging="851"/>
      </w:pPr>
      <w:rPr>
        <w:rFonts w:hint="default"/>
        <w:sz w:val="20"/>
      </w:rPr>
    </w:lvl>
    <w:lvl w:ilvl="7">
      <w:start w:val="1"/>
      <w:numFmt w:val="none"/>
      <w:lvlText w:val=""/>
      <w:lvlJc w:val="left"/>
      <w:pPr>
        <w:tabs>
          <w:tab w:val="num" w:pos="4253"/>
        </w:tabs>
        <w:ind w:left="4253" w:hanging="851"/>
      </w:pPr>
      <w:rPr>
        <w:rFonts w:hint="default"/>
        <w:sz w:val="20"/>
      </w:rPr>
    </w:lvl>
    <w:lvl w:ilvl="8">
      <w:start w:val="1"/>
      <w:numFmt w:val="none"/>
      <w:lvlText w:val=""/>
      <w:lvlJc w:val="left"/>
      <w:pPr>
        <w:tabs>
          <w:tab w:val="num" w:pos="4253"/>
        </w:tabs>
        <w:ind w:left="4253" w:hanging="851"/>
      </w:pPr>
      <w:rPr>
        <w:rFonts w:hint="default"/>
        <w:sz w:val="20"/>
      </w:rPr>
    </w:lvl>
  </w:abstractNum>
  <w:abstractNum w:abstractNumId="2" w15:restartNumberingAfterBreak="0">
    <w:nsid w:val="172E6EED"/>
    <w:multiLevelType w:val="multilevel"/>
    <w:tmpl w:val="4D0E73E6"/>
    <w:numStyleLink w:val="CompanyList"/>
  </w:abstractNum>
  <w:abstractNum w:abstractNumId="3" w15:restartNumberingAfterBreak="0">
    <w:nsid w:val="209F18EA"/>
    <w:multiLevelType w:val="hybridMultilevel"/>
    <w:tmpl w:val="DA849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0A21FF0"/>
    <w:multiLevelType w:val="multilevel"/>
    <w:tmpl w:val="F3D84692"/>
    <w:numStyleLink w:val="CompanyListBullet"/>
  </w:abstractNum>
  <w:abstractNum w:abstractNumId="5" w15:restartNumberingAfterBreak="0">
    <w:nsid w:val="229019D4"/>
    <w:multiLevelType w:val="multilevel"/>
    <w:tmpl w:val="1834FFE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2B9660C8"/>
    <w:multiLevelType w:val="multilevel"/>
    <w:tmpl w:val="4D0E73E6"/>
    <w:numStyleLink w:val="CompanyList"/>
  </w:abstractNum>
  <w:abstractNum w:abstractNumId="7" w15:restartNumberingAfterBreak="0">
    <w:nsid w:val="327C05A6"/>
    <w:multiLevelType w:val="multilevel"/>
    <w:tmpl w:val="6D74815A"/>
    <w:lvl w:ilvl="0">
      <w:start w:val="1"/>
      <w:numFmt w:val="bullet"/>
      <w:lvlText w:val="■"/>
      <w:lvlJc w:val="left"/>
      <w:pPr>
        <w:ind w:left="284" w:hanging="284"/>
      </w:pPr>
      <w:rPr>
        <w:rFonts w:ascii="Arial" w:hAnsi="Arial" w:hint="default"/>
        <w:color w:val="BEDEC7" w:themeColor="accent5"/>
      </w:rPr>
    </w:lvl>
    <w:lvl w:ilvl="1">
      <w:start w:val="1"/>
      <w:numFmt w:val="none"/>
      <w:lvlText w:val="-"/>
      <w:lvlJc w:val="left"/>
      <w:pPr>
        <w:ind w:left="568" w:hanging="284"/>
      </w:pPr>
      <w:rPr>
        <w:rFonts w:cs="Times New Roman" w:hint="default"/>
      </w:rPr>
    </w:lvl>
    <w:lvl w:ilvl="2">
      <w:start w:val="1"/>
      <w:numFmt w:val="none"/>
      <w:lvlText w:val="-"/>
      <w:lvlJc w:val="left"/>
      <w:pPr>
        <w:ind w:left="852" w:hanging="284"/>
      </w:pPr>
      <w:rPr>
        <w:rFonts w:cs="Times New Roman" w:hint="default"/>
      </w:rPr>
    </w:lvl>
    <w:lvl w:ilvl="3">
      <w:start w:val="1"/>
      <w:numFmt w:val="none"/>
      <w:lvlText w:val="-"/>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none"/>
      <w:lvlText w:val="-"/>
      <w:lvlJc w:val="left"/>
      <w:pPr>
        <w:ind w:left="1704" w:hanging="284"/>
      </w:pPr>
      <w:rPr>
        <w:rFonts w:cs="Times New Roman" w:hint="default"/>
      </w:rPr>
    </w:lvl>
    <w:lvl w:ilvl="6">
      <w:start w:val="1"/>
      <w:numFmt w:val="none"/>
      <w:lvlText w:val="-"/>
      <w:lvlJc w:val="left"/>
      <w:pPr>
        <w:ind w:left="1988" w:hanging="284"/>
      </w:pPr>
      <w:rPr>
        <w:rFonts w:cs="Times New Roman" w:hint="default"/>
      </w:rPr>
    </w:lvl>
    <w:lvl w:ilvl="7">
      <w:start w:val="1"/>
      <w:numFmt w:val="none"/>
      <w:lvlText w:val="-"/>
      <w:lvlJc w:val="left"/>
      <w:pPr>
        <w:ind w:left="2272" w:hanging="284"/>
      </w:pPr>
      <w:rPr>
        <w:rFonts w:cs="Times New Roman" w:hint="default"/>
      </w:rPr>
    </w:lvl>
    <w:lvl w:ilvl="8">
      <w:start w:val="1"/>
      <w:numFmt w:val="none"/>
      <w:lvlText w:val="-"/>
      <w:lvlJc w:val="left"/>
      <w:pPr>
        <w:ind w:left="2556" w:hanging="284"/>
      </w:pPr>
      <w:rPr>
        <w:rFonts w:cs="Times New Roman" w:hint="default"/>
      </w:rPr>
    </w:lvl>
  </w:abstractNum>
  <w:abstractNum w:abstractNumId="8" w15:restartNumberingAfterBreak="0">
    <w:nsid w:val="33562309"/>
    <w:multiLevelType w:val="multilevel"/>
    <w:tmpl w:val="F3D84692"/>
    <w:styleLink w:val="CompanyListBullet"/>
    <w:lvl w:ilvl="0">
      <w:start w:val="1"/>
      <w:numFmt w:val="bullet"/>
      <w:lvlRestart w:val="0"/>
      <w:pStyle w:val="Punktlista"/>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9" w15:restartNumberingAfterBreak="0">
    <w:nsid w:val="3675709E"/>
    <w:multiLevelType w:val="multilevel"/>
    <w:tmpl w:val="F3D84692"/>
    <w:numStyleLink w:val="CompanyListBullet"/>
  </w:abstractNum>
  <w:abstractNum w:abstractNumId="10" w15:restartNumberingAfterBreak="0">
    <w:nsid w:val="3739565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9F01F7"/>
    <w:multiLevelType w:val="multilevel"/>
    <w:tmpl w:val="C8701888"/>
    <w:lvl w:ilvl="0">
      <w:start w:val="1"/>
      <w:numFmt w:val="decimal"/>
      <w:pStyle w:val="Numreradlista"/>
      <w:lvlText w:val="%1."/>
      <w:lvlJc w:val="left"/>
      <w:pPr>
        <w:ind w:left="284" w:hanging="284"/>
      </w:pPr>
      <w:rPr>
        <w:rFonts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12" w15:restartNumberingAfterBreak="0">
    <w:nsid w:val="3BD81B03"/>
    <w:multiLevelType w:val="multilevel"/>
    <w:tmpl w:val="A816E674"/>
    <w:lvl w:ilvl="0">
      <w:start w:val="1"/>
      <w:numFmt w:val="decimal"/>
      <w:lvlRestart w:val="0"/>
      <w:pStyle w:val="Heading1No"/>
      <w:lvlText w:val="%1."/>
      <w:lvlJc w:val="left"/>
      <w:pPr>
        <w:tabs>
          <w:tab w:val="num" w:pos="567"/>
        </w:tabs>
        <w:ind w:left="567" w:hanging="567"/>
      </w:pPr>
      <w:rPr>
        <w:rFonts w:hint="default"/>
      </w:rPr>
    </w:lvl>
    <w:lvl w:ilvl="1">
      <w:start w:val="1"/>
      <w:numFmt w:val="decimal"/>
      <w:pStyle w:val="Heading2No"/>
      <w:lvlText w:val="%1.%2."/>
      <w:lvlJc w:val="left"/>
      <w:pPr>
        <w:tabs>
          <w:tab w:val="num" w:pos="284"/>
        </w:tabs>
        <w:ind w:left="567" w:hanging="567"/>
      </w:pPr>
      <w:rPr>
        <w:rFonts w:hint="default"/>
      </w:rPr>
    </w:lvl>
    <w:lvl w:ilvl="2">
      <w:start w:val="1"/>
      <w:numFmt w:val="decimal"/>
      <w:pStyle w:val="Heading3No"/>
      <w:lvlText w:val="%1.%2.%3"/>
      <w:lvlJc w:val="left"/>
      <w:pPr>
        <w:tabs>
          <w:tab w:val="num" w:pos="284"/>
        </w:tabs>
        <w:ind w:left="567" w:hanging="567"/>
      </w:pPr>
      <w:rPr>
        <w:rFonts w:hint="default"/>
      </w:rPr>
    </w:lvl>
    <w:lvl w:ilvl="3">
      <w:start w:val="1"/>
      <w:numFmt w:val="decimal"/>
      <w:pStyle w:val="Heading4No"/>
      <w:lvlText w:val="%1.%2.%3.%4"/>
      <w:lvlJc w:val="left"/>
      <w:pPr>
        <w:tabs>
          <w:tab w:val="num" w:pos="284"/>
        </w:tabs>
        <w:ind w:left="567" w:hanging="567"/>
      </w:pPr>
      <w:rPr>
        <w:rFonts w:hint="default"/>
      </w:rPr>
    </w:lvl>
    <w:lvl w:ilvl="4">
      <w:start w:val="1"/>
      <w:numFmt w:val="none"/>
      <w:lvlRestart w:val="3"/>
      <w:pStyle w:val="Heading5No"/>
      <w:lvlText w:val="%1.%2.%3.%4.%5"/>
      <w:lvlJc w:val="left"/>
      <w:pPr>
        <w:tabs>
          <w:tab w:val="num" w:pos="284"/>
        </w:tabs>
        <w:ind w:left="567" w:hanging="567"/>
      </w:pPr>
      <w:rPr>
        <w:rFonts w:hint="default"/>
      </w:rPr>
    </w:lvl>
    <w:lvl w:ilvl="5">
      <w:start w:val="1"/>
      <w:numFmt w:val="none"/>
      <w:lvlText w:val="%1.%2.%3.%4.%5.%6"/>
      <w:lvlJc w:val="left"/>
      <w:pPr>
        <w:tabs>
          <w:tab w:val="num" w:pos="284"/>
        </w:tabs>
        <w:ind w:left="567" w:hanging="567"/>
      </w:pPr>
      <w:rPr>
        <w:rFonts w:hint="default"/>
      </w:rPr>
    </w:lvl>
    <w:lvl w:ilvl="6">
      <w:start w:val="1"/>
      <w:numFmt w:val="none"/>
      <w:pStyle w:val="Rubrik7"/>
      <w:lvlText w:val="%1.%2.%3.%4.%5.%6.%7"/>
      <w:lvlJc w:val="left"/>
      <w:pPr>
        <w:tabs>
          <w:tab w:val="num" w:pos="284"/>
        </w:tabs>
        <w:ind w:left="567" w:hanging="567"/>
      </w:pPr>
      <w:rPr>
        <w:rFonts w:hint="default"/>
      </w:rPr>
    </w:lvl>
    <w:lvl w:ilvl="7">
      <w:start w:val="1"/>
      <w:numFmt w:val="none"/>
      <w:pStyle w:val="Rubrik8"/>
      <w:lvlText w:val="%1.%2.%3.%4.%5.%6.%7.%8"/>
      <w:lvlJc w:val="left"/>
      <w:pPr>
        <w:tabs>
          <w:tab w:val="num" w:pos="284"/>
        </w:tabs>
        <w:ind w:left="567" w:hanging="567"/>
      </w:pPr>
      <w:rPr>
        <w:rFonts w:hint="default"/>
      </w:rPr>
    </w:lvl>
    <w:lvl w:ilvl="8">
      <w:start w:val="1"/>
      <w:numFmt w:val="none"/>
      <w:pStyle w:val="Rubrik9"/>
      <w:lvlText w:val="%1.%2.%3.%4.%5.%6.%7.%8.%9"/>
      <w:lvlJc w:val="left"/>
      <w:pPr>
        <w:tabs>
          <w:tab w:val="num" w:pos="284"/>
        </w:tabs>
        <w:ind w:left="567" w:hanging="567"/>
      </w:pPr>
      <w:rPr>
        <w:rFonts w:hint="default"/>
      </w:rPr>
    </w:lvl>
  </w:abstractNum>
  <w:abstractNum w:abstractNumId="13" w15:restartNumberingAfterBreak="0">
    <w:nsid w:val="434B5193"/>
    <w:multiLevelType w:val="multilevel"/>
    <w:tmpl w:val="4D0E73E6"/>
    <w:numStyleLink w:val="CompanyList"/>
  </w:abstractNum>
  <w:abstractNum w:abstractNumId="14" w15:restartNumberingAfterBreak="0">
    <w:nsid w:val="4DF73AC8"/>
    <w:multiLevelType w:val="hybridMultilevel"/>
    <w:tmpl w:val="665C525C"/>
    <w:lvl w:ilvl="0" w:tplc="097AEDF2">
      <w:start w:val="1"/>
      <w:numFmt w:val="decimal"/>
      <w:lvlText w:val="%1."/>
      <w:lvlJc w:val="left"/>
      <w:pPr>
        <w:ind w:left="1080" w:hanging="360"/>
      </w:pPr>
      <w:rPr>
        <w:rFonts w:hint="default"/>
        <w:b/>
        <w:bCs/>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52AD7EBA"/>
    <w:multiLevelType w:val="multilevel"/>
    <w:tmpl w:val="16C038B6"/>
    <w:lvl w:ilvl="0">
      <w:start w:val="1"/>
      <w:numFmt w:val="decimal"/>
      <w:pStyle w:val="Paragrafrubrik"/>
      <w:lvlText w:val="%1."/>
      <w:lvlJc w:val="left"/>
      <w:pPr>
        <w:ind w:left="360" w:hanging="360"/>
      </w:pPr>
    </w:lvl>
    <w:lvl w:ilvl="1">
      <w:start w:val="1"/>
      <w:numFmt w:val="decimal"/>
      <w:pStyle w:val="Paragrafrubri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1A2E51"/>
    <w:multiLevelType w:val="multilevel"/>
    <w:tmpl w:val="4D0E73E6"/>
    <w:styleLink w:val="CompanyList"/>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7" w15:restartNumberingAfterBreak="0">
    <w:nsid w:val="742D2C36"/>
    <w:multiLevelType w:val="multilevel"/>
    <w:tmpl w:val="F3D84692"/>
    <w:numStyleLink w:val="CompanyListBullet"/>
  </w:abstractNum>
  <w:abstractNum w:abstractNumId="18" w15:restartNumberingAfterBreak="0">
    <w:nsid w:val="769D3B9D"/>
    <w:multiLevelType w:val="multilevel"/>
    <w:tmpl w:val="F3D84692"/>
    <w:numStyleLink w:val="CompanyListBullet"/>
  </w:abstractNum>
  <w:abstractNum w:abstractNumId="19" w15:restartNumberingAfterBreak="0">
    <w:nsid w:val="772F0C00"/>
    <w:multiLevelType w:val="multilevel"/>
    <w:tmpl w:val="4D0E73E6"/>
    <w:numStyleLink w:val="CompanyList"/>
  </w:abstractNum>
  <w:abstractNum w:abstractNumId="20" w15:restartNumberingAfterBreak="0">
    <w:nsid w:val="7DD35AC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9924117">
    <w:abstractNumId w:val="11"/>
  </w:num>
  <w:num w:numId="2" w16cid:durableId="1895042853">
    <w:abstractNumId w:val="7"/>
  </w:num>
  <w:num w:numId="3" w16cid:durableId="1816141716">
    <w:abstractNumId w:val="12"/>
  </w:num>
  <w:num w:numId="4" w16cid:durableId="1316300429">
    <w:abstractNumId w:val="5"/>
  </w:num>
  <w:num w:numId="5" w16cid:durableId="1625428120">
    <w:abstractNumId w:val="16"/>
  </w:num>
  <w:num w:numId="6" w16cid:durableId="426317358">
    <w:abstractNumId w:val="8"/>
  </w:num>
  <w:num w:numId="7" w16cid:durableId="1044135507">
    <w:abstractNumId w:val="9"/>
  </w:num>
  <w:num w:numId="8" w16cid:durableId="706221633">
    <w:abstractNumId w:val="19"/>
  </w:num>
  <w:num w:numId="9" w16cid:durableId="45885220">
    <w:abstractNumId w:val="2"/>
  </w:num>
  <w:num w:numId="10" w16cid:durableId="425423938">
    <w:abstractNumId w:val="18"/>
  </w:num>
  <w:num w:numId="11" w16cid:durableId="1796025887">
    <w:abstractNumId w:val="16"/>
  </w:num>
  <w:num w:numId="12" w16cid:durableId="728649467">
    <w:abstractNumId w:val="8"/>
  </w:num>
  <w:num w:numId="13" w16cid:durableId="576550336">
    <w:abstractNumId w:val="12"/>
  </w:num>
  <w:num w:numId="14" w16cid:durableId="853030966">
    <w:abstractNumId w:val="12"/>
  </w:num>
  <w:num w:numId="15" w16cid:durableId="600382216">
    <w:abstractNumId w:val="12"/>
  </w:num>
  <w:num w:numId="16" w16cid:durableId="526334654">
    <w:abstractNumId w:val="12"/>
  </w:num>
  <w:num w:numId="17" w16cid:durableId="1336230644">
    <w:abstractNumId w:val="12"/>
  </w:num>
  <w:num w:numId="18" w16cid:durableId="1523670735">
    <w:abstractNumId w:val="12"/>
  </w:num>
  <w:num w:numId="19" w16cid:durableId="1644041495">
    <w:abstractNumId w:val="12"/>
  </w:num>
  <w:num w:numId="20" w16cid:durableId="2062946629">
    <w:abstractNumId w:val="12"/>
  </w:num>
  <w:num w:numId="21" w16cid:durableId="975643432">
    <w:abstractNumId w:val="7"/>
  </w:num>
  <w:num w:numId="22" w16cid:durableId="1933857148">
    <w:abstractNumId w:val="11"/>
  </w:num>
  <w:num w:numId="23" w16cid:durableId="520901452">
    <w:abstractNumId w:val="4"/>
  </w:num>
  <w:num w:numId="24" w16cid:durableId="119880641">
    <w:abstractNumId w:val="6"/>
  </w:num>
  <w:num w:numId="25" w16cid:durableId="114952521">
    <w:abstractNumId w:val="17"/>
  </w:num>
  <w:num w:numId="26" w16cid:durableId="1917471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034534">
    <w:abstractNumId w:val="13"/>
  </w:num>
  <w:num w:numId="28" w16cid:durableId="1811366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4642348">
    <w:abstractNumId w:val="0"/>
  </w:num>
  <w:num w:numId="30" w16cid:durableId="1219125018">
    <w:abstractNumId w:val="10"/>
  </w:num>
  <w:num w:numId="31" w16cid:durableId="635838331">
    <w:abstractNumId w:val="1"/>
  </w:num>
  <w:num w:numId="32" w16cid:durableId="259068354">
    <w:abstractNumId w:val="20"/>
  </w:num>
  <w:num w:numId="33" w16cid:durableId="155191643">
    <w:abstractNumId w:val="15"/>
  </w:num>
  <w:num w:numId="34" w16cid:durableId="1014963020">
    <w:abstractNumId w:val="3"/>
  </w:num>
  <w:num w:numId="35" w16cid:durableId="1737819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US" w:vendorID="64" w:dllVersion="0" w:nlCheck="1" w:checkStyle="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E5"/>
    <w:rsid w:val="000033BE"/>
    <w:rsid w:val="000038B3"/>
    <w:rsid w:val="00005CB3"/>
    <w:rsid w:val="00017A16"/>
    <w:rsid w:val="0002579A"/>
    <w:rsid w:val="000438D8"/>
    <w:rsid w:val="00044EBF"/>
    <w:rsid w:val="000478D0"/>
    <w:rsid w:val="00061916"/>
    <w:rsid w:val="00063C13"/>
    <w:rsid w:val="00064BBF"/>
    <w:rsid w:val="000669B8"/>
    <w:rsid w:val="00077050"/>
    <w:rsid w:val="00077FC6"/>
    <w:rsid w:val="00087CE2"/>
    <w:rsid w:val="000A14AE"/>
    <w:rsid w:val="000A337C"/>
    <w:rsid w:val="000B39E6"/>
    <w:rsid w:val="000B3BF0"/>
    <w:rsid w:val="000B448E"/>
    <w:rsid w:val="000B7729"/>
    <w:rsid w:val="000C526B"/>
    <w:rsid w:val="000C6166"/>
    <w:rsid w:val="000C62CE"/>
    <w:rsid w:val="000D0076"/>
    <w:rsid w:val="000F1276"/>
    <w:rsid w:val="000F13EA"/>
    <w:rsid w:val="000F1E4E"/>
    <w:rsid w:val="000F5E2F"/>
    <w:rsid w:val="000F6E36"/>
    <w:rsid w:val="001062F1"/>
    <w:rsid w:val="00113564"/>
    <w:rsid w:val="00113BBD"/>
    <w:rsid w:val="00117EEA"/>
    <w:rsid w:val="00126C9E"/>
    <w:rsid w:val="001344B2"/>
    <w:rsid w:val="00140EF9"/>
    <w:rsid w:val="00143A04"/>
    <w:rsid w:val="00146BFE"/>
    <w:rsid w:val="00150132"/>
    <w:rsid w:val="00153BCA"/>
    <w:rsid w:val="0016368B"/>
    <w:rsid w:val="001737C0"/>
    <w:rsid w:val="00183681"/>
    <w:rsid w:val="00184009"/>
    <w:rsid w:val="0018459E"/>
    <w:rsid w:val="00184906"/>
    <w:rsid w:val="00186FBB"/>
    <w:rsid w:val="00194CA0"/>
    <w:rsid w:val="001A01A8"/>
    <w:rsid w:val="001A04C3"/>
    <w:rsid w:val="001A5CE5"/>
    <w:rsid w:val="001B1A3B"/>
    <w:rsid w:val="001C2BA9"/>
    <w:rsid w:val="001C515A"/>
    <w:rsid w:val="001D3C55"/>
    <w:rsid w:val="001D420E"/>
    <w:rsid w:val="001E69DE"/>
    <w:rsid w:val="001F19CF"/>
    <w:rsid w:val="001F7BB8"/>
    <w:rsid w:val="001F7D99"/>
    <w:rsid w:val="00203AAC"/>
    <w:rsid w:val="0020545D"/>
    <w:rsid w:val="0022332F"/>
    <w:rsid w:val="00224132"/>
    <w:rsid w:val="002305CA"/>
    <w:rsid w:val="00230C86"/>
    <w:rsid w:val="002402CC"/>
    <w:rsid w:val="00242752"/>
    <w:rsid w:val="0024377B"/>
    <w:rsid w:val="0025197A"/>
    <w:rsid w:val="00253B27"/>
    <w:rsid w:val="0025466D"/>
    <w:rsid w:val="002565CB"/>
    <w:rsid w:val="0026121A"/>
    <w:rsid w:val="0027104B"/>
    <w:rsid w:val="00273A1D"/>
    <w:rsid w:val="00274E6E"/>
    <w:rsid w:val="00275571"/>
    <w:rsid w:val="002755D9"/>
    <w:rsid w:val="0028255C"/>
    <w:rsid w:val="00284D4C"/>
    <w:rsid w:val="00291376"/>
    <w:rsid w:val="00295328"/>
    <w:rsid w:val="002A0605"/>
    <w:rsid w:val="002A0C54"/>
    <w:rsid w:val="002A242F"/>
    <w:rsid w:val="002B16FA"/>
    <w:rsid w:val="002B7581"/>
    <w:rsid w:val="002C4D33"/>
    <w:rsid w:val="002D0CDA"/>
    <w:rsid w:val="002D4B62"/>
    <w:rsid w:val="002D60FD"/>
    <w:rsid w:val="002D7CBC"/>
    <w:rsid w:val="002E1053"/>
    <w:rsid w:val="002E51AF"/>
    <w:rsid w:val="002E7DFD"/>
    <w:rsid w:val="002E7FD0"/>
    <w:rsid w:val="003018DA"/>
    <w:rsid w:val="003052C7"/>
    <w:rsid w:val="003143E5"/>
    <w:rsid w:val="00331098"/>
    <w:rsid w:val="00342DA2"/>
    <w:rsid w:val="00344458"/>
    <w:rsid w:val="003509BE"/>
    <w:rsid w:val="003635A7"/>
    <w:rsid w:val="00370329"/>
    <w:rsid w:val="00371631"/>
    <w:rsid w:val="00371873"/>
    <w:rsid w:val="00371967"/>
    <w:rsid w:val="00374862"/>
    <w:rsid w:val="0038306B"/>
    <w:rsid w:val="00383893"/>
    <w:rsid w:val="00383C8A"/>
    <w:rsid w:val="00387CA4"/>
    <w:rsid w:val="00394E1E"/>
    <w:rsid w:val="00395E53"/>
    <w:rsid w:val="0039755A"/>
    <w:rsid w:val="003A0067"/>
    <w:rsid w:val="003A53F6"/>
    <w:rsid w:val="003B06C4"/>
    <w:rsid w:val="003B61D7"/>
    <w:rsid w:val="003C0F1B"/>
    <w:rsid w:val="003C1511"/>
    <w:rsid w:val="003C2225"/>
    <w:rsid w:val="003C47CF"/>
    <w:rsid w:val="003D0921"/>
    <w:rsid w:val="003D0D46"/>
    <w:rsid w:val="003D5AD9"/>
    <w:rsid w:val="003E3FE9"/>
    <w:rsid w:val="003E7475"/>
    <w:rsid w:val="003F565A"/>
    <w:rsid w:val="003F6566"/>
    <w:rsid w:val="0040226A"/>
    <w:rsid w:val="00402BE5"/>
    <w:rsid w:val="00414632"/>
    <w:rsid w:val="00417BC9"/>
    <w:rsid w:val="0042207A"/>
    <w:rsid w:val="004227CC"/>
    <w:rsid w:val="0042322B"/>
    <w:rsid w:val="004301DD"/>
    <w:rsid w:val="004317A9"/>
    <w:rsid w:val="00441946"/>
    <w:rsid w:val="00446B98"/>
    <w:rsid w:val="00447673"/>
    <w:rsid w:val="00447682"/>
    <w:rsid w:val="00454372"/>
    <w:rsid w:val="00457AE9"/>
    <w:rsid w:val="00460BCA"/>
    <w:rsid w:val="00462FEA"/>
    <w:rsid w:val="00463ABC"/>
    <w:rsid w:val="0047275C"/>
    <w:rsid w:val="004971D7"/>
    <w:rsid w:val="004A07AC"/>
    <w:rsid w:val="004A2B95"/>
    <w:rsid w:val="004A2D07"/>
    <w:rsid w:val="004C0FFA"/>
    <w:rsid w:val="004C6E1B"/>
    <w:rsid w:val="004D6515"/>
    <w:rsid w:val="004E3B9F"/>
    <w:rsid w:val="004E586E"/>
    <w:rsid w:val="004E7EA4"/>
    <w:rsid w:val="004F2D57"/>
    <w:rsid w:val="004F5EC9"/>
    <w:rsid w:val="004F7606"/>
    <w:rsid w:val="00500BBC"/>
    <w:rsid w:val="005030B5"/>
    <w:rsid w:val="0050782B"/>
    <w:rsid w:val="00533B58"/>
    <w:rsid w:val="00543F1F"/>
    <w:rsid w:val="00547780"/>
    <w:rsid w:val="0055063D"/>
    <w:rsid w:val="00551862"/>
    <w:rsid w:val="00560A7E"/>
    <w:rsid w:val="00560E08"/>
    <w:rsid w:val="00565447"/>
    <w:rsid w:val="0056552D"/>
    <w:rsid w:val="0057797E"/>
    <w:rsid w:val="00580864"/>
    <w:rsid w:val="005828EE"/>
    <w:rsid w:val="005837E5"/>
    <w:rsid w:val="00595572"/>
    <w:rsid w:val="0059721F"/>
    <w:rsid w:val="005A01C9"/>
    <w:rsid w:val="005A7476"/>
    <w:rsid w:val="005B35C7"/>
    <w:rsid w:val="005C3946"/>
    <w:rsid w:val="005C44A1"/>
    <w:rsid w:val="005E7EC1"/>
    <w:rsid w:val="006169A5"/>
    <w:rsid w:val="00617B6D"/>
    <w:rsid w:val="00635FCB"/>
    <w:rsid w:val="00637FAD"/>
    <w:rsid w:val="00643E78"/>
    <w:rsid w:val="00653F78"/>
    <w:rsid w:val="006633E0"/>
    <w:rsid w:val="00667A26"/>
    <w:rsid w:val="0068149C"/>
    <w:rsid w:val="006833BE"/>
    <w:rsid w:val="0068746D"/>
    <w:rsid w:val="00687713"/>
    <w:rsid w:val="006A102D"/>
    <w:rsid w:val="006A6639"/>
    <w:rsid w:val="006A7A05"/>
    <w:rsid w:val="006C087D"/>
    <w:rsid w:val="006C1C30"/>
    <w:rsid w:val="006C1F46"/>
    <w:rsid w:val="006D0E7B"/>
    <w:rsid w:val="006E2483"/>
    <w:rsid w:val="006E6267"/>
    <w:rsid w:val="006E6685"/>
    <w:rsid w:val="006F54B5"/>
    <w:rsid w:val="00702673"/>
    <w:rsid w:val="00705059"/>
    <w:rsid w:val="00705505"/>
    <w:rsid w:val="00706EE8"/>
    <w:rsid w:val="007077B2"/>
    <w:rsid w:val="00716291"/>
    <w:rsid w:val="007222CB"/>
    <w:rsid w:val="00756811"/>
    <w:rsid w:val="00761DC4"/>
    <w:rsid w:val="00761EAF"/>
    <w:rsid w:val="00770561"/>
    <w:rsid w:val="00770EF5"/>
    <w:rsid w:val="00773D94"/>
    <w:rsid w:val="007765EC"/>
    <w:rsid w:val="00776F22"/>
    <w:rsid w:val="00786E26"/>
    <w:rsid w:val="0079248F"/>
    <w:rsid w:val="00794011"/>
    <w:rsid w:val="007A39B0"/>
    <w:rsid w:val="007A4F38"/>
    <w:rsid w:val="007B591F"/>
    <w:rsid w:val="007B5A56"/>
    <w:rsid w:val="007B7C61"/>
    <w:rsid w:val="007C10C6"/>
    <w:rsid w:val="007C45AF"/>
    <w:rsid w:val="007E083C"/>
    <w:rsid w:val="007E325C"/>
    <w:rsid w:val="007E677F"/>
    <w:rsid w:val="007E7CB2"/>
    <w:rsid w:val="007F0174"/>
    <w:rsid w:val="007F1AA0"/>
    <w:rsid w:val="007F22D2"/>
    <w:rsid w:val="007F39AE"/>
    <w:rsid w:val="007F39EE"/>
    <w:rsid w:val="008052C8"/>
    <w:rsid w:val="0081162A"/>
    <w:rsid w:val="00813F01"/>
    <w:rsid w:val="00826D04"/>
    <w:rsid w:val="0083318D"/>
    <w:rsid w:val="00843228"/>
    <w:rsid w:val="00847A45"/>
    <w:rsid w:val="00847B0C"/>
    <w:rsid w:val="00852F39"/>
    <w:rsid w:val="00854B89"/>
    <w:rsid w:val="00862CB9"/>
    <w:rsid w:val="00863FE1"/>
    <w:rsid w:val="0087032F"/>
    <w:rsid w:val="0087273F"/>
    <w:rsid w:val="00877C62"/>
    <w:rsid w:val="00885488"/>
    <w:rsid w:val="008A3E5C"/>
    <w:rsid w:val="008A4E5B"/>
    <w:rsid w:val="008A54A2"/>
    <w:rsid w:val="008B0E99"/>
    <w:rsid w:val="008B4268"/>
    <w:rsid w:val="008C0D9B"/>
    <w:rsid w:val="008C0E6E"/>
    <w:rsid w:val="008C2083"/>
    <w:rsid w:val="008C394D"/>
    <w:rsid w:val="008D1687"/>
    <w:rsid w:val="008E1504"/>
    <w:rsid w:val="009123F6"/>
    <w:rsid w:val="009162F3"/>
    <w:rsid w:val="00926F08"/>
    <w:rsid w:val="0093123C"/>
    <w:rsid w:val="00932480"/>
    <w:rsid w:val="00933F6D"/>
    <w:rsid w:val="0094697C"/>
    <w:rsid w:val="00947B56"/>
    <w:rsid w:val="0097117D"/>
    <w:rsid w:val="00973BE0"/>
    <w:rsid w:val="0098099B"/>
    <w:rsid w:val="00983D5D"/>
    <w:rsid w:val="00986CF5"/>
    <w:rsid w:val="00991821"/>
    <w:rsid w:val="0099321D"/>
    <w:rsid w:val="00993506"/>
    <w:rsid w:val="00993C31"/>
    <w:rsid w:val="009A12A4"/>
    <w:rsid w:val="009A5C47"/>
    <w:rsid w:val="009B4947"/>
    <w:rsid w:val="009B4B74"/>
    <w:rsid w:val="009B7C6B"/>
    <w:rsid w:val="009C3534"/>
    <w:rsid w:val="009C40B2"/>
    <w:rsid w:val="009D3AC6"/>
    <w:rsid w:val="009D4021"/>
    <w:rsid w:val="009D729A"/>
    <w:rsid w:val="009E0BB8"/>
    <w:rsid w:val="009E24BF"/>
    <w:rsid w:val="009F20B8"/>
    <w:rsid w:val="009F4EAD"/>
    <w:rsid w:val="009F4EB0"/>
    <w:rsid w:val="009F4F30"/>
    <w:rsid w:val="00A034A5"/>
    <w:rsid w:val="00A10253"/>
    <w:rsid w:val="00A26BE7"/>
    <w:rsid w:val="00A27C28"/>
    <w:rsid w:val="00A27D9F"/>
    <w:rsid w:val="00A5145A"/>
    <w:rsid w:val="00A57BF2"/>
    <w:rsid w:val="00A619FE"/>
    <w:rsid w:val="00A66E12"/>
    <w:rsid w:val="00A72BE8"/>
    <w:rsid w:val="00A73F7A"/>
    <w:rsid w:val="00A82A38"/>
    <w:rsid w:val="00A82C55"/>
    <w:rsid w:val="00A86903"/>
    <w:rsid w:val="00A934E4"/>
    <w:rsid w:val="00A94074"/>
    <w:rsid w:val="00A9498B"/>
    <w:rsid w:val="00AA0794"/>
    <w:rsid w:val="00AA13EA"/>
    <w:rsid w:val="00AA3D56"/>
    <w:rsid w:val="00AA6B9D"/>
    <w:rsid w:val="00AB334F"/>
    <w:rsid w:val="00AC65D8"/>
    <w:rsid w:val="00AC762F"/>
    <w:rsid w:val="00AD3517"/>
    <w:rsid w:val="00AE0A15"/>
    <w:rsid w:val="00AF0C51"/>
    <w:rsid w:val="00AF4AF0"/>
    <w:rsid w:val="00B00D31"/>
    <w:rsid w:val="00B00F3A"/>
    <w:rsid w:val="00B01CDE"/>
    <w:rsid w:val="00B06236"/>
    <w:rsid w:val="00B06FF5"/>
    <w:rsid w:val="00B072EA"/>
    <w:rsid w:val="00B134FE"/>
    <w:rsid w:val="00B14A75"/>
    <w:rsid w:val="00B22B58"/>
    <w:rsid w:val="00B2786D"/>
    <w:rsid w:val="00B36CE3"/>
    <w:rsid w:val="00B4050D"/>
    <w:rsid w:val="00B538AA"/>
    <w:rsid w:val="00B563C6"/>
    <w:rsid w:val="00B603D8"/>
    <w:rsid w:val="00B61130"/>
    <w:rsid w:val="00B63C34"/>
    <w:rsid w:val="00B64D6C"/>
    <w:rsid w:val="00B66386"/>
    <w:rsid w:val="00B7540B"/>
    <w:rsid w:val="00B82008"/>
    <w:rsid w:val="00B8212C"/>
    <w:rsid w:val="00B826F9"/>
    <w:rsid w:val="00B83864"/>
    <w:rsid w:val="00B8568D"/>
    <w:rsid w:val="00B87517"/>
    <w:rsid w:val="00B91775"/>
    <w:rsid w:val="00B920D7"/>
    <w:rsid w:val="00B93487"/>
    <w:rsid w:val="00B93F5B"/>
    <w:rsid w:val="00BA0BE3"/>
    <w:rsid w:val="00BA1F71"/>
    <w:rsid w:val="00BA21C0"/>
    <w:rsid w:val="00BA7506"/>
    <w:rsid w:val="00BB6830"/>
    <w:rsid w:val="00BC05AD"/>
    <w:rsid w:val="00BD118A"/>
    <w:rsid w:val="00BD1541"/>
    <w:rsid w:val="00BE1B76"/>
    <w:rsid w:val="00BE2E1B"/>
    <w:rsid w:val="00BE5594"/>
    <w:rsid w:val="00BE55B4"/>
    <w:rsid w:val="00C024E3"/>
    <w:rsid w:val="00C029AE"/>
    <w:rsid w:val="00C046BF"/>
    <w:rsid w:val="00C04F44"/>
    <w:rsid w:val="00C06081"/>
    <w:rsid w:val="00C061C1"/>
    <w:rsid w:val="00C06667"/>
    <w:rsid w:val="00C06F27"/>
    <w:rsid w:val="00C10CCB"/>
    <w:rsid w:val="00C133A8"/>
    <w:rsid w:val="00C13664"/>
    <w:rsid w:val="00C13FC9"/>
    <w:rsid w:val="00C16047"/>
    <w:rsid w:val="00C212EC"/>
    <w:rsid w:val="00C2337E"/>
    <w:rsid w:val="00C27D21"/>
    <w:rsid w:val="00C350B1"/>
    <w:rsid w:val="00C36124"/>
    <w:rsid w:val="00C72381"/>
    <w:rsid w:val="00C80306"/>
    <w:rsid w:val="00C8115A"/>
    <w:rsid w:val="00C87F79"/>
    <w:rsid w:val="00C90CBC"/>
    <w:rsid w:val="00C96474"/>
    <w:rsid w:val="00CA177F"/>
    <w:rsid w:val="00CA4551"/>
    <w:rsid w:val="00CA7739"/>
    <w:rsid w:val="00CB416D"/>
    <w:rsid w:val="00CB43A9"/>
    <w:rsid w:val="00CB7E16"/>
    <w:rsid w:val="00CC1F8E"/>
    <w:rsid w:val="00CC6814"/>
    <w:rsid w:val="00CE4FDA"/>
    <w:rsid w:val="00CF5BFC"/>
    <w:rsid w:val="00D00C83"/>
    <w:rsid w:val="00D03A1C"/>
    <w:rsid w:val="00D07D9A"/>
    <w:rsid w:val="00D11602"/>
    <w:rsid w:val="00D12CCB"/>
    <w:rsid w:val="00D13140"/>
    <w:rsid w:val="00D25247"/>
    <w:rsid w:val="00D269B6"/>
    <w:rsid w:val="00D3626A"/>
    <w:rsid w:val="00D375D1"/>
    <w:rsid w:val="00D45F54"/>
    <w:rsid w:val="00D5551D"/>
    <w:rsid w:val="00D65C80"/>
    <w:rsid w:val="00D66BC7"/>
    <w:rsid w:val="00D71AD4"/>
    <w:rsid w:val="00D72F25"/>
    <w:rsid w:val="00D75F48"/>
    <w:rsid w:val="00D82E7A"/>
    <w:rsid w:val="00D83071"/>
    <w:rsid w:val="00D87D24"/>
    <w:rsid w:val="00D91A3B"/>
    <w:rsid w:val="00D94F4D"/>
    <w:rsid w:val="00D956CA"/>
    <w:rsid w:val="00D977D4"/>
    <w:rsid w:val="00DA1403"/>
    <w:rsid w:val="00DA47DD"/>
    <w:rsid w:val="00DA5238"/>
    <w:rsid w:val="00DA7524"/>
    <w:rsid w:val="00DB05D1"/>
    <w:rsid w:val="00DB3266"/>
    <w:rsid w:val="00DB44A4"/>
    <w:rsid w:val="00DB7FB8"/>
    <w:rsid w:val="00DC1CC6"/>
    <w:rsid w:val="00DC6C92"/>
    <w:rsid w:val="00DD089F"/>
    <w:rsid w:val="00DD4542"/>
    <w:rsid w:val="00DD781A"/>
    <w:rsid w:val="00DE1CC3"/>
    <w:rsid w:val="00DE4074"/>
    <w:rsid w:val="00DE4F27"/>
    <w:rsid w:val="00DE57B4"/>
    <w:rsid w:val="00DE6EE7"/>
    <w:rsid w:val="00DF7243"/>
    <w:rsid w:val="00E13E99"/>
    <w:rsid w:val="00E14A97"/>
    <w:rsid w:val="00E16416"/>
    <w:rsid w:val="00E164A6"/>
    <w:rsid w:val="00E22BEC"/>
    <w:rsid w:val="00E34721"/>
    <w:rsid w:val="00E35748"/>
    <w:rsid w:val="00E4675E"/>
    <w:rsid w:val="00E512D2"/>
    <w:rsid w:val="00E5206D"/>
    <w:rsid w:val="00E579B1"/>
    <w:rsid w:val="00E65634"/>
    <w:rsid w:val="00E66BC3"/>
    <w:rsid w:val="00E72E4C"/>
    <w:rsid w:val="00E839E9"/>
    <w:rsid w:val="00E84D28"/>
    <w:rsid w:val="00E907A0"/>
    <w:rsid w:val="00EA3237"/>
    <w:rsid w:val="00EB21A3"/>
    <w:rsid w:val="00EB3649"/>
    <w:rsid w:val="00EB7FD1"/>
    <w:rsid w:val="00EC1ED6"/>
    <w:rsid w:val="00EC3F37"/>
    <w:rsid w:val="00EC54E5"/>
    <w:rsid w:val="00EC7567"/>
    <w:rsid w:val="00ED0BCC"/>
    <w:rsid w:val="00ED3EA5"/>
    <w:rsid w:val="00EE539C"/>
    <w:rsid w:val="00EE5E75"/>
    <w:rsid w:val="00F003D6"/>
    <w:rsid w:val="00F05830"/>
    <w:rsid w:val="00F06398"/>
    <w:rsid w:val="00F07CD4"/>
    <w:rsid w:val="00F10F50"/>
    <w:rsid w:val="00F13A4C"/>
    <w:rsid w:val="00F1467F"/>
    <w:rsid w:val="00F21F9D"/>
    <w:rsid w:val="00F22B56"/>
    <w:rsid w:val="00F240DB"/>
    <w:rsid w:val="00F2634B"/>
    <w:rsid w:val="00F2776E"/>
    <w:rsid w:val="00F32D95"/>
    <w:rsid w:val="00F33847"/>
    <w:rsid w:val="00F35A18"/>
    <w:rsid w:val="00F42665"/>
    <w:rsid w:val="00F51F77"/>
    <w:rsid w:val="00F5255D"/>
    <w:rsid w:val="00F52CDA"/>
    <w:rsid w:val="00F577D5"/>
    <w:rsid w:val="00F75F1D"/>
    <w:rsid w:val="00F76353"/>
    <w:rsid w:val="00F76A7C"/>
    <w:rsid w:val="00F8154B"/>
    <w:rsid w:val="00F8441D"/>
    <w:rsid w:val="00F85A1A"/>
    <w:rsid w:val="00F900AC"/>
    <w:rsid w:val="00FA0A48"/>
    <w:rsid w:val="00FA1ADD"/>
    <w:rsid w:val="00FA305E"/>
    <w:rsid w:val="00FC362E"/>
    <w:rsid w:val="00FC3E6B"/>
    <w:rsid w:val="00FD142B"/>
    <w:rsid w:val="00FD1543"/>
    <w:rsid w:val="00FD20D8"/>
    <w:rsid w:val="00FE04C5"/>
    <w:rsid w:val="00FE41E4"/>
    <w:rsid w:val="00FF3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2964BF"/>
  <w15:chartTrackingRefBased/>
  <w15:docId w15:val="{019AF4A2-E328-4A5A-AAEA-3481374B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9"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lsdException w:name="List Number" w:semiHidden="1" w:uiPriority="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541"/>
  </w:style>
  <w:style w:type="paragraph" w:styleId="Rubrik1">
    <w:name w:val="heading 1"/>
    <w:basedOn w:val="Normal"/>
    <w:next w:val="Normal"/>
    <w:link w:val="Rubrik1Char"/>
    <w:qFormat/>
    <w:rsid w:val="0094697C"/>
    <w:pPr>
      <w:keepNext/>
      <w:keepLines/>
      <w:spacing w:before="480" w:after="360" w:line="480" w:lineRule="atLeast"/>
      <w:outlineLvl w:val="0"/>
    </w:pPr>
    <w:rPr>
      <w:rFonts w:asciiTheme="majorHAnsi" w:eastAsiaTheme="majorEastAsia" w:hAnsiTheme="majorHAnsi" w:cstheme="majorBidi"/>
      <w:sz w:val="40"/>
      <w:szCs w:val="32"/>
    </w:rPr>
  </w:style>
  <w:style w:type="paragraph" w:styleId="Rubrik2">
    <w:name w:val="heading 2"/>
    <w:basedOn w:val="Normal"/>
    <w:next w:val="Normal"/>
    <w:link w:val="Rubrik2Char"/>
    <w:qFormat/>
    <w:rsid w:val="00551862"/>
    <w:pPr>
      <w:keepNext/>
      <w:keepLines/>
      <w:spacing w:before="260" w:after="40"/>
      <w:outlineLvl w:val="1"/>
    </w:pPr>
    <w:rPr>
      <w:rFonts w:asciiTheme="majorHAnsi" w:eastAsiaTheme="majorEastAsia" w:hAnsiTheme="majorHAnsi" w:cstheme="majorBidi"/>
      <w:sz w:val="28"/>
      <w:szCs w:val="26"/>
    </w:rPr>
  </w:style>
  <w:style w:type="paragraph" w:styleId="Rubrik3">
    <w:name w:val="heading 3"/>
    <w:basedOn w:val="Normal"/>
    <w:next w:val="Normal"/>
    <w:link w:val="Rubrik3Char"/>
    <w:qFormat/>
    <w:rsid w:val="00EB21A3"/>
    <w:pPr>
      <w:keepNext/>
      <w:keepLines/>
      <w:spacing w:before="260" w:after="0"/>
      <w:outlineLvl w:val="2"/>
    </w:pPr>
    <w:rPr>
      <w:rFonts w:asciiTheme="majorHAnsi" w:eastAsiaTheme="majorEastAsia" w:hAnsiTheme="majorHAnsi" w:cstheme="majorBidi"/>
      <w:sz w:val="24"/>
      <w:szCs w:val="24"/>
    </w:rPr>
  </w:style>
  <w:style w:type="paragraph" w:styleId="Rubrik4">
    <w:name w:val="heading 4"/>
    <w:basedOn w:val="Normal"/>
    <w:next w:val="Normal"/>
    <w:link w:val="Rubrik4Char"/>
    <w:qFormat/>
    <w:rsid w:val="00EB21A3"/>
    <w:pPr>
      <w:keepNext/>
      <w:keepLines/>
      <w:spacing w:before="260" w:after="0"/>
      <w:outlineLvl w:val="3"/>
    </w:pPr>
    <w:rPr>
      <w:rFonts w:ascii="Calibre Semibold" w:eastAsiaTheme="majorEastAsia" w:hAnsi="Calibre Semibold" w:cstheme="majorBidi"/>
      <w:iCs/>
    </w:rPr>
  </w:style>
  <w:style w:type="paragraph" w:styleId="Rubrik7">
    <w:name w:val="heading 7"/>
    <w:basedOn w:val="Normal"/>
    <w:next w:val="Normal"/>
    <w:link w:val="Rubrik7Char"/>
    <w:semiHidden/>
    <w:qFormat/>
    <w:rsid w:val="00C212EC"/>
    <w:pPr>
      <w:keepNext/>
      <w:keepLines/>
      <w:numPr>
        <w:ilvl w:val="6"/>
        <w:numId w:val="20"/>
      </w:numPr>
      <w:spacing w:before="200" w:line="276" w:lineRule="auto"/>
      <w:outlineLvl w:val="6"/>
    </w:pPr>
    <w:rPr>
      <w:rFonts w:asciiTheme="majorHAnsi" w:eastAsiaTheme="majorEastAsia" w:hAnsiTheme="majorHAnsi" w:cstheme="majorBidi"/>
      <w:i/>
      <w:iCs/>
      <w:color w:val="404040" w:themeColor="text1" w:themeTint="BF"/>
      <w:lang w:val="en-US"/>
    </w:rPr>
  </w:style>
  <w:style w:type="paragraph" w:styleId="Rubrik8">
    <w:name w:val="heading 8"/>
    <w:basedOn w:val="Normal"/>
    <w:next w:val="Normal"/>
    <w:link w:val="Rubrik8Char"/>
    <w:semiHidden/>
    <w:qFormat/>
    <w:rsid w:val="00C212EC"/>
    <w:pPr>
      <w:keepNext/>
      <w:keepLines/>
      <w:numPr>
        <w:ilvl w:val="7"/>
        <w:numId w:val="20"/>
      </w:numPr>
      <w:spacing w:before="200" w:line="276" w:lineRule="auto"/>
      <w:outlineLvl w:val="7"/>
    </w:pPr>
    <w:rPr>
      <w:rFonts w:asciiTheme="majorHAnsi" w:eastAsiaTheme="majorEastAsia" w:hAnsiTheme="majorHAnsi" w:cstheme="majorBidi"/>
      <w:color w:val="404040" w:themeColor="text1" w:themeTint="BF"/>
      <w:lang w:val="en-US"/>
    </w:rPr>
  </w:style>
  <w:style w:type="paragraph" w:styleId="Rubrik9">
    <w:name w:val="heading 9"/>
    <w:basedOn w:val="Normal"/>
    <w:next w:val="Normal"/>
    <w:link w:val="Rubrik9Char"/>
    <w:semiHidden/>
    <w:unhideWhenUsed/>
    <w:qFormat/>
    <w:rsid w:val="00C212EC"/>
    <w:pPr>
      <w:keepNext/>
      <w:keepLines/>
      <w:numPr>
        <w:ilvl w:val="8"/>
        <w:numId w:val="20"/>
      </w:numPr>
      <w:spacing w:before="4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212EC"/>
    <w:pPr>
      <w:tabs>
        <w:tab w:val="center" w:pos="4513"/>
        <w:tab w:val="right" w:pos="9026"/>
      </w:tabs>
      <w:spacing w:after="0"/>
      <w:jc w:val="right"/>
    </w:pPr>
    <w:rPr>
      <w:sz w:val="18"/>
    </w:rPr>
  </w:style>
  <w:style w:type="character" w:customStyle="1" w:styleId="SidhuvudChar">
    <w:name w:val="Sidhuvud Char"/>
    <w:basedOn w:val="Standardstycketeckensnitt"/>
    <w:link w:val="Sidhuvud"/>
    <w:uiPriority w:val="99"/>
    <w:rsid w:val="00113BBD"/>
    <w:rPr>
      <w:sz w:val="18"/>
    </w:rPr>
  </w:style>
  <w:style w:type="paragraph" w:styleId="Sidfot">
    <w:name w:val="footer"/>
    <w:basedOn w:val="Normal"/>
    <w:link w:val="SidfotChar"/>
    <w:uiPriority w:val="9"/>
    <w:unhideWhenUsed/>
    <w:rsid w:val="00B06FF5"/>
    <w:pPr>
      <w:tabs>
        <w:tab w:val="center" w:pos="4513"/>
        <w:tab w:val="right" w:pos="9026"/>
      </w:tabs>
      <w:spacing w:after="0" w:line="224" w:lineRule="atLeast"/>
      <w:jc w:val="center"/>
    </w:pPr>
    <w:rPr>
      <w:spacing w:val="5"/>
      <w:sz w:val="16"/>
    </w:rPr>
  </w:style>
  <w:style w:type="character" w:customStyle="1" w:styleId="SidfotChar">
    <w:name w:val="Sidfot Char"/>
    <w:basedOn w:val="Standardstycketeckensnitt"/>
    <w:link w:val="Sidfot"/>
    <w:uiPriority w:val="9"/>
    <w:rsid w:val="00E13E99"/>
    <w:rPr>
      <w:spacing w:val="5"/>
      <w:sz w:val="16"/>
    </w:rPr>
  </w:style>
  <w:style w:type="table" w:styleId="Tabellrutnt">
    <w:name w:val="Table Grid"/>
    <w:basedOn w:val="Normaltabell"/>
    <w:uiPriority w:val="39"/>
    <w:rsid w:val="00C2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94697C"/>
    <w:rPr>
      <w:rFonts w:asciiTheme="majorHAnsi" w:eastAsiaTheme="majorEastAsia" w:hAnsiTheme="majorHAnsi" w:cstheme="majorBidi"/>
      <w:sz w:val="40"/>
      <w:szCs w:val="32"/>
    </w:rPr>
  </w:style>
  <w:style w:type="character" w:customStyle="1" w:styleId="Rubrik3Char">
    <w:name w:val="Rubrik 3 Char"/>
    <w:basedOn w:val="Standardstycketeckensnitt"/>
    <w:link w:val="Rubrik3"/>
    <w:rsid w:val="00EB21A3"/>
    <w:rPr>
      <w:rFonts w:asciiTheme="majorHAnsi" w:eastAsiaTheme="majorEastAsia" w:hAnsiTheme="majorHAnsi" w:cstheme="majorBidi"/>
      <w:sz w:val="24"/>
      <w:szCs w:val="24"/>
    </w:rPr>
  </w:style>
  <w:style w:type="paragraph" w:styleId="Punktlista">
    <w:name w:val="List Bullet"/>
    <w:basedOn w:val="Liststycke"/>
    <w:uiPriority w:val="3"/>
    <w:rsid w:val="002755D9"/>
    <w:pPr>
      <w:numPr>
        <w:numId w:val="23"/>
      </w:numPr>
    </w:pPr>
  </w:style>
  <w:style w:type="paragraph" w:styleId="Numreradlista">
    <w:name w:val="List Number"/>
    <w:basedOn w:val="Normal"/>
    <w:uiPriority w:val="3"/>
    <w:rsid w:val="00C212EC"/>
    <w:pPr>
      <w:numPr>
        <w:numId w:val="22"/>
      </w:numPr>
      <w:spacing w:after="57" w:line="254" w:lineRule="atLeast"/>
      <w:contextualSpacing/>
    </w:pPr>
    <w:rPr>
      <w:rFonts w:eastAsia="Times New Roman" w:cs="Times New Roman"/>
      <w:lang w:eastAsia="sv-SE"/>
    </w:rPr>
  </w:style>
  <w:style w:type="character" w:customStyle="1" w:styleId="Rubrik2Char">
    <w:name w:val="Rubrik 2 Char"/>
    <w:basedOn w:val="Standardstycketeckensnitt"/>
    <w:link w:val="Rubrik2"/>
    <w:rsid w:val="00551862"/>
    <w:rPr>
      <w:rFonts w:asciiTheme="majorHAnsi" w:eastAsiaTheme="majorEastAsia" w:hAnsiTheme="majorHAnsi" w:cstheme="majorBidi"/>
      <w:sz w:val="28"/>
      <w:szCs w:val="26"/>
    </w:rPr>
  </w:style>
  <w:style w:type="character" w:styleId="Sidnummer">
    <w:name w:val="page number"/>
    <w:basedOn w:val="Standardstycketeckensnitt"/>
    <w:uiPriority w:val="99"/>
    <w:semiHidden/>
    <w:rsid w:val="00C212EC"/>
    <w:rPr>
      <w:rFonts w:asciiTheme="minorHAnsi" w:hAnsiTheme="minorHAnsi"/>
      <w:i w:val="0"/>
      <w:sz w:val="21"/>
    </w:rPr>
  </w:style>
  <w:style w:type="table" w:styleId="Listtabell3dekorfrg1">
    <w:name w:val="List Table 3 Accent 1"/>
    <w:basedOn w:val="Normaltabell"/>
    <w:uiPriority w:val="48"/>
    <w:rsid w:val="00C212EC"/>
    <w:tblPr>
      <w:tblStyleRowBandSize w:val="1"/>
      <w:tblStyleColBandSize w:val="1"/>
      <w:tblBorders>
        <w:top w:val="single" w:sz="4" w:space="0" w:color="122945" w:themeColor="accent1"/>
        <w:left w:val="single" w:sz="4" w:space="0" w:color="122945" w:themeColor="accent1"/>
        <w:bottom w:val="single" w:sz="4" w:space="0" w:color="122945" w:themeColor="accent1"/>
        <w:right w:val="single" w:sz="4" w:space="0" w:color="122945" w:themeColor="accent1"/>
      </w:tblBorders>
    </w:tblPr>
    <w:tblStylePr w:type="firstRow">
      <w:rPr>
        <w:b/>
        <w:bCs/>
        <w:color w:val="FFFFFF" w:themeColor="background1"/>
      </w:rPr>
      <w:tblPr/>
      <w:tcPr>
        <w:shd w:val="clear" w:color="auto" w:fill="122945" w:themeFill="accent1"/>
      </w:tcPr>
    </w:tblStylePr>
    <w:tblStylePr w:type="lastRow">
      <w:rPr>
        <w:b/>
        <w:bCs/>
      </w:rPr>
      <w:tblPr/>
      <w:tcPr>
        <w:tcBorders>
          <w:top w:val="double" w:sz="4" w:space="0" w:color="12294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2945" w:themeColor="accent1"/>
          <w:right w:val="single" w:sz="4" w:space="0" w:color="122945" w:themeColor="accent1"/>
        </w:tcBorders>
      </w:tcPr>
    </w:tblStylePr>
    <w:tblStylePr w:type="band1Horz">
      <w:tblPr/>
      <w:tcPr>
        <w:tcBorders>
          <w:top w:val="single" w:sz="4" w:space="0" w:color="122945" w:themeColor="accent1"/>
          <w:bottom w:val="single" w:sz="4" w:space="0" w:color="1229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2945" w:themeColor="accent1"/>
          <w:left w:val="nil"/>
        </w:tcBorders>
      </w:tcPr>
    </w:tblStylePr>
    <w:tblStylePr w:type="swCell">
      <w:tblPr/>
      <w:tcPr>
        <w:tcBorders>
          <w:top w:val="double" w:sz="4" w:space="0" w:color="122945" w:themeColor="accent1"/>
          <w:right w:val="nil"/>
        </w:tcBorders>
      </w:tcPr>
    </w:tblStylePr>
  </w:style>
  <w:style w:type="character" w:customStyle="1" w:styleId="Rubrik7Char">
    <w:name w:val="Rubrik 7 Char"/>
    <w:basedOn w:val="Standardstycketeckensnitt"/>
    <w:link w:val="Rubrik7"/>
    <w:semiHidden/>
    <w:rsid w:val="00C212EC"/>
    <w:rPr>
      <w:rFonts w:asciiTheme="majorHAnsi" w:eastAsiaTheme="majorEastAsia" w:hAnsiTheme="majorHAnsi" w:cstheme="majorBidi"/>
      <w:i/>
      <w:iCs/>
      <w:color w:val="404040" w:themeColor="text1" w:themeTint="BF"/>
      <w:szCs w:val="20"/>
      <w:lang w:val="en-US"/>
    </w:rPr>
  </w:style>
  <w:style w:type="character" w:customStyle="1" w:styleId="Rubrik8Char">
    <w:name w:val="Rubrik 8 Char"/>
    <w:basedOn w:val="Standardstycketeckensnitt"/>
    <w:link w:val="Rubrik8"/>
    <w:semiHidden/>
    <w:rsid w:val="00C212EC"/>
    <w:rPr>
      <w:rFonts w:asciiTheme="majorHAnsi" w:eastAsiaTheme="majorEastAsia" w:hAnsiTheme="majorHAnsi" w:cstheme="majorBidi"/>
      <w:color w:val="404040" w:themeColor="text1" w:themeTint="BF"/>
      <w:szCs w:val="20"/>
      <w:lang w:val="en-US"/>
    </w:rPr>
  </w:style>
  <w:style w:type="character" w:customStyle="1" w:styleId="Rubrik9Char">
    <w:name w:val="Rubrik 9 Char"/>
    <w:basedOn w:val="Standardstycketeckensnitt"/>
    <w:link w:val="Rubrik9"/>
    <w:semiHidden/>
    <w:rsid w:val="00C212EC"/>
    <w:rPr>
      <w:rFonts w:asciiTheme="majorHAnsi" w:eastAsiaTheme="majorEastAsia" w:hAnsiTheme="majorHAnsi" w:cstheme="majorBidi"/>
      <w:i/>
      <w:iCs/>
      <w:color w:val="272727" w:themeColor="text1" w:themeTint="D8"/>
      <w:sz w:val="21"/>
      <w:szCs w:val="21"/>
      <w:lang w:val="en-US"/>
    </w:rPr>
  </w:style>
  <w:style w:type="paragraph" w:customStyle="1" w:styleId="Heading1No">
    <w:name w:val="Heading_1 No"/>
    <w:basedOn w:val="Normal"/>
    <w:next w:val="Normal"/>
    <w:link w:val="Heading1NoChar"/>
    <w:uiPriority w:val="2"/>
    <w:semiHidden/>
    <w:rsid w:val="00551862"/>
    <w:pPr>
      <w:keepNext/>
      <w:numPr>
        <w:numId w:val="20"/>
      </w:numPr>
      <w:spacing w:before="480" w:after="360" w:line="480" w:lineRule="atLeast"/>
      <w:outlineLvl w:val="0"/>
    </w:pPr>
    <w:rPr>
      <w:rFonts w:asciiTheme="majorHAnsi" w:eastAsia="Times New Roman" w:hAnsiTheme="majorHAnsi" w:cs="Arial"/>
      <w:sz w:val="40"/>
      <w:szCs w:val="36"/>
      <w:lang w:val="en-GB"/>
    </w:rPr>
  </w:style>
  <w:style w:type="character" w:customStyle="1" w:styleId="Heading1NoChar">
    <w:name w:val="Heading_1 No Char"/>
    <w:basedOn w:val="Standardstycketeckensnitt"/>
    <w:link w:val="Heading1No"/>
    <w:uiPriority w:val="2"/>
    <w:semiHidden/>
    <w:rsid w:val="00D75F48"/>
    <w:rPr>
      <w:rFonts w:asciiTheme="majorHAnsi" w:eastAsia="Times New Roman" w:hAnsiTheme="majorHAnsi" w:cs="Arial"/>
      <w:sz w:val="40"/>
      <w:szCs w:val="36"/>
      <w:lang w:val="en-GB"/>
    </w:rPr>
  </w:style>
  <w:style w:type="paragraph" w:customStyle="1" w:styleId="Heading2No">
    <w:name w:val="Heading_2 No"/>
    <w:basedOn w:val="Normal"/>
    <w:next w:val="Normal"/>
    <w:link w:val="Heading2NoChar"/>
    <w:uiPriority w:val="2"/>
    <w:semiHidden/>
    <w:rsid w:val="00551862"/>
    <w:pPr>
      <w:keepNext/>
      <w:numPr>
        <w:ilvl w:val="1"/>
        <w:numId w:val="20"/>
      </w:numPr>
      <w:spacing w:before="260" w:after="40"/>
      <w:outlineLvl w:val="1"/>
    </w:pPr>
    <w:rPr>
      <w:rFonts w:asciiTheme="majorHAnsi" w:eastAsia="Times New Roman" w:hAnsiTheme="majorHAnsi" w:cs="Arial"/>
      <w:sz w:val="28"/>
      <w:szCs w:val="24"/>
      <w:lang w:val="en-GB"/>
    </w:rPr>
  </w:style>
  <w:style w:type="character" w:customStyle="1" w:styleId="Heading2NoChar">
    <w:name w:val="Heading_2 No Char"/>
    <w:basedOn w:val="Standardstycketeckensnitt"/>
    <w:link w:val="Heading2No"/>
    <w:uiPriority w:val="2"/>
    <w:semiHidden/>
    <w:rsid w:val="00D75F48"/>
    <w:rPr>
      <w:rFonts w:asciiTheme="majorHAnsi" w:eastAsia="Times New Roman" w:hAnsiTheme="majorHAnsi" w:cs="Arial"/>
      <w:sz w:val="28"/>
      <w:szCs w:val="24"/>
      <w:lang w:val="en-GB"/>
    </w:rPr>
  </w:style>
  <w:style w:type="paragraph" w:customStyle="1" w:styleId="Heading3No">
    <w:name w:val="Heading_3 No"/>
    <w:basedOn w:val="Rubrik3"/>
    <w:next w:val="Normal"/>
    <w:link w:val="Heading3NoChar"/>
    <w:uiPriority w:val="2"/>
    <w:semiHidden/>
    <w:rsid w:val="00EB21A3"/>
    <w:pPr>
      <w:keepLines w:val="0"/>
      <w:numPr>
        <w:ilvl w:val="2"/>
        <w:numId w:val="20"/>
      </w:numPr>
    </w:pPr>
    <w:rPr>
      <w:rFonts w:cs="Arial"/>
      <w:bCs/>
      <w:szCs w:val="34"/>
      <w:lang w:val="en-GB"/>
    </w:rPr>
  </w:style>
  <w:style w:type="character" w:customStyle="1" w:styleId="Heading3NoChar">
    <w:name w:val="Heading_3 No Char"/>
    <w:basedOn w:val="Standardstycketeckensnitt"/>
    <w:link w:val="Heading3No"/>
    <w:uiPriority w:val="2"/>
    <w:semiHidden/>
    <w:rsid w:val="00D75F48"/>
    <w:rPr>
      <w:rFonts w:asciiTheme="majorHAnsi" w:eastAsiaTheme="majorEastAsia" w:hAnsiTheme="majorHAnsi" w:cs="Arial"/>
      <w:bCs/>
      <w:sz w:val="24"/>
      <w:szCs w:val="34"/>
      <w:lang w:val="en-GB"/>
    </w:rPr>
  </w:style>
  <w:style w:type="paragraph" w:customStyle="1" w:styleId="Heading4No">
    <w:name w:val="Heading_4 No"/>
    <w:basedOn w:val="Normal"/>
    <w:next w:val="Normal"/>
    <w:uiPriority w:val="2"/>
    <w:semiHidden/>
    <w:rsid w:val="00EB21A3"/>
    <w:pPr>
      <w:keepNext/>
      <w:numPr>
        <w:ilvl w:val="3"/>
        <w:numId w:val="20"/>
      </w:numPr>
      <w:spacing w:before="260" w:after="0"/>
      <w:outlineLvl w:val="3"/>
    </w:pPr>
    <w:rPr>
      <w:rFonts w:ascii="Calibre Semibold" w:eastAsia="Times New Roman" w:hAnsi="Calibre Semibold" w:cs="Times New Roman"/>
      <w:lang w:val="en-GB"/>
    </w:rPr>
  </w:style>
  <w:style w:type="paragraph" w:customStyle="1" w:styleId="Heading5No">
    <w:name w:val="Heading_5 No"/>
    <w:basedOn w:val="Normal"/>
    <w:next w:val="Normal"/>
    <w:semiHidden/>
    <w:rsid w:val="00C212EC"/>
    <w:pPr>
      <w:keepNext/>
      <w:numPr>
        <w:ilvl w:val="4"/>
        <w:numId w:val="20"/>
      </w:numPr>
      <w:spacing w:before="360" w:line="276" w:lineRule="auto"/>
      <w:outlineLvl w:val="4"/>
    </w:pPr>
    <w:rPr>
      <w:rFonts w:ascii="Arial" w:eastAsia="Times New Roman" w:hAnsi="Arial" w:cs="Times New Roman"/>
      <w:i/>
      <w:color w:val="84869A" w:themeColor="text2"/>
      <w:sz w:val="24"/>
      <w:lang w:val="en-GB"/>
    </w:rPr>
  </w:style>
  <w:style w:type="paragraph" w:styleId="Innehll1">
    <w:name w:val="toc 1"/>
    <w:basedOn w:val="Normal"/>
    <w:next w:val="Normal"/>
    <w:autoRedefine/>
    <w:uiPriority w:val="7"/>
    <w:rsid w:val="00C212EC"/>
    <w:pPr>
      <w:tabs>
        <w:tab w:val="right" w:leader="dot" w:pos="8787"/>
      </w:tabs>
      <w:spacing w:after="100"/>
    </w:pPr>
  </w:style>
  <w:style w:type="paragraph" w:styleId="Innehll2">
    <w:name w:val="toc 2"/>
    <w:basedOn w:val="Normal"/>
    <w:next w:val="Normal"/>
    <w:autoRedefine/>
    <w:uiPriority w:val="7"/>
    <w:rsid w:val="00C212EC"/>
    <w:pPr>
      <w:tabs>
        <w:tab w:val="right" w:leader="dot" w:pos="8787"/>
      </w:tabs>
      <w:spacing w:after="100"/>
      <w:ind w:left="283"/>
    </w:pPr>
  </w:style>
  <w:style w:type="paragraph" w:styleId="Innehll3">
    <w:name w:val="toc 3"/>
    <w:basedOn w:val="Normal"/>
    <w:next w:val="Normal"/>
    <w:autoRedefine/>
    <w:uiPriority w:val="7"/>
    <w:rsid w:val="00C212EC"/>
    <w:pPr>
      <w:tabs>
        <w:tab w:val="right" w:leader="dot" w:pos="8787"/>
      </w:tabs>
      <w:spacing w:after="100"/>
      <w:ind w:left="567"/>
    </w:pPr>
  </w:style>
  <w:style w:type="paragraph" w:styleId="Innehllsfrteckningsrubrik">
    <w:name w:val="TOC Heading"/>
    <w:basedOn w:val="Rubrik1"/>
    <w:next w:val="Normal"/>
    <w:uiPriority w:val="6"/>
    <w:unhideWhenUsed/>
    <w:rsid w:val="00C212EC"/>
    <w:pPr>
      <w:spacing w:before="240" w:after="200" w:line="259" w:lineRule="auto"/>
      <w:outlineLvl w:val="9"/>
    </w:pPr>
    <w:rPr>
      <w:lang w:val="en-US"/>
    </w:rPr>
  </w:style>
  <w:style w:type="character" w:styleId="Hyperlnk">
    <w:name w:val="Hyperlink"/>
    <w:basedOn w:val="Standardstycketeckensnitt"/>
    <w:uiPriority w:val="99"/>
    <w:semiHidden/>
    <w:rsid w:val="00BD1541"/>
    <w:rPr>
      <w:color w:val="EC666B" w:themeColor="hyperlink"/>
      <w:u w:val="none"/>
    </w:rPr>
  </w:style>
  <w:style w:type="numbering" w:customStyle="1" w:styleId="CompanyList">
    <w:name w:val="Company_List"/>
    <w:basedOn w:val="Ingenlista"/>
    <w:rsid w:val="00C212EC"/>
    <w:pPr>
      <w:numPr>
        <w:numId w:val="5"/>
      </w:numPr>
    </w:pPr>
  </w:style>
  <w:style w:type="numbering" w:customStyle="1" w:styleId="CompanyListBullet">
    <w:name w:val="Company_ListBullet"/>
    <w:basedOn w:val="Ingenlista"/>
    <w:rsid w:val="00C212EC"/>
    <w:pPr>
      <w:numPr>
        <w:numId w:val="6"/>
      </w:numPr>
    </w:pPr>
  </w:style>
  <w:style w:type="paragraph" w:styleId="Liststycke">
    <w:name w:val="List Paragraph"/>
    <w:basedOn w:val="Normal"/>
    <w:uiPriority w:val="34"/>
    <w:rsid w:val="00A9498B"/>
    <w:pPr>
      <w:spacing w:line="276" w:lineRule="auto"/>
      <w:ind w:left="720"/>
      <w:contextualSpacing/>
    </w:pPr>
    <w:rPr>
      <w:rFonts w:eastAsia="Times New Roman" w:cs="Times New Roman"/>
      <w:lang w:val="en-US"/>
    </w:rPr>
  </w:style>
  <w:style w:type="paragraph" w:styleId="Ingetavstnd">
    <w:name w:val="No Spacing"/>
    <w:uiPriority w:val="99"/>
    <w:rsid w:val="0094697C"/>
    <w:pPr>
      <w:spacing w:after="0" w:line="240" w:lineRule="auto"/>
    </w:pPr>
    <w:rPr>
      <w:sz w:val="2"/>
    </w:rPr>
  </w:style>
  <w:style w:type="character" w:customStyle="1" w:styleId="Rubrik4Char">
    <w:name w:val="Rubrik 4 Char"/>
    <w:basedOn w:val="Standardstycketeckensnitt"/>
    <w:link w:val="Rubrik4"/>
    <w:rsid w:val="00EB21A3"/>
    <w:rPr>
      <w:rFonts w:ascii="Calibre Semibold" w:eastAsiaTheme="majorEastAsia" w:hAnsi="Calibre Semibold" w:cstheme="majorBidi"/>
      <w:iCs/>
    </w:rPr>
  </w:style>
  <w:style w:type="paragraph" w:customStyle="1" w:styleId="Mottagare">
    <w:name w:val="Mottagare"/>
    <w:basedOn w:val="Normal"/>
    <w:uiPriority w:val="2"/>
    <w:semiHidden/>
    <w:rsid w:val="004F5EC9"/>
    <w:pPr>
      <w:spacing w:after="0" w:line="240" w:lineRule="exact"/>
      <w:jc w:val="right"/>
    </w:pPr>
  </w:style>
  <w:style w:type="character" w:customStyle="1" w:styleId="LudvigCo">
    <w:name w:val="Ludvig &amp; Co"/>
    <w:basedOn w:val="Standardstycketeckensnitt"/>
    <w:uiPriority w:val="1"/>
    <w:semiHidden/>
    <w:rsid w:val="00D94F4D"/>
    <w:rPr>
      <w:rFonts w:ascii="Calibre Semibold" w:hAnsi="Calibre Semibold"/>
    </w:rPr>
  </w:style>
  <w:style w:type="paragraph" w:customStyle="1" w:styleId="Profiluppgifter">
    <w:name w:val="Profiluppgifter"/>
    <w:basedOn w:val="Normal"/>
    <w:uiPriority w:val="2"/>
    <w:rsid w:val="00E13E99"/>
    <w:pPr>
      <w:spacing w:after="0"/>
    </w:pPr>
  </w:style>
  <w:style w:type="table" w:customStyle="1" w:styleId="LudvigCoTabell-Grn">
    <w:name w:val="Ludvig &amp; Co Tabell - Grön"/>
    <w:basedOn w:val="Normaltabell"/>
    <w:uiPriority w:val="99"/>
    <w:rsid w:val="00DB44A4"/>
    <w:pPr>
      <w:spacing w:before="60" w:after="60"/>
    </w:pPr>
    <w:rPr>
      <w:sz w:val="18"/>
    </w:rPr>
    <w:tblPr>
      <w:tblStyleRowBandSize w:val="1"/>
      <w:tblBorders>
        <w:top w:val="single" w:sz="4" w:space="0" w:color="BEDEC7" w:themeColor="accent5"/>
        <w:left w:val="single" w:sz="4" w:space="0" w:color="BEDEC7" w:themeColor="accent5"/>
        <w:bottom w:val="single" w:sz="4" w:space="0" w:color="BEDEC7" w:themeColor="accent5"/>
        <w:right w:val="single" w:sz="4" w:space="0" w:color="BEDEC7" w:themeColor="accent5"/>
        <w:insideH w:val="single" w:sz="4" w:space="0" w:color="BEDEC7" w:themeColor="accent5"/>
        <w:insideV w:val="single" w:sz="4" w:space="0" w:color="BEDEC7" w:themeColor="accent5"/>
      </w:tblBorders>
    </w:tblPr>
    <w:tblStylePr w:type="firstRow">
      <w:rPr>
        <w:rFonts w:ascii="Calibre Semibold" w:hAnsi="Calibre Semibold"/>
        <w:b w:val="0"/>
      </w:rPr>
      <w:tblPr/>
      <w:tcPr>
        <w:tcBorders>
          <w:bottom w:val="single" w:sz="24" w:space="0" w:color="BEDEC7" w:themeColor="accent5"/>
        </w:tcBorders>
      </w:tcPr>
    </w:tblStylePr>
    <w:tblStylePr w:type="firstCol">
      <w:tblPr/>
      <w:tcPr>
        <w:shd w:val="clear" w:color="auto" w:fill="EAF4ED"/>
      </w:tcPr>
    </w:tblStylePr>
    <w:tblStylePr w:type="band2Horz">
      <w:tblPr/>
      <w:tcPr>
        <w:shd w:val="clear" w:color="auto" w:fill="EAF4ED"/>
      </w:tcPr>
    </w:tblStylePr>
  </w:style>
  <w:style w:type="table" w:customStyle="1" w:styleId="LudvigCoTabell-Bl">
    <w:name w:val="Ludvig &amp; Co Tabell - Blå"/>
    <w:basedOn w:val="Normaltabell"/>
    <w:uiPriority w:val="99"/>
    <w:rsid w:val="004A07AC"/>
    <w:pPr>
      <w:spacing w:before="60" w:after="60"/>
    </w:pPr>
    <w:rPr>
      <w:sz w:val="18"/>
    </w:rPr>
    <w:tblPr>
      <w:tblStyleRowBandSize w:val="1"/>
      <w:tblBorders>
        <w:top w:val="single" w:sz="4" w:space="0" w:color="122945" w:themeColor="accent1"/>
        <w:left w:val="single" w:sz="4" w:space="0" w:color="122945" w:themeColor="accent1"/>
        <w:bottom w:val="single" w:sz="4" w:space="0" w:color="122945" w:themeColor="accent1"/>
        <w:right w:val="single" w:sz="4" w:space="0" w:color="122945" w:themeColor="accent1"/>
        <w:insideH w:val="single" w:sz="4" w:space="0" w:color="122945" w:themeColor="accent1"/>
        <w:insideV w:val="single" w:sz="4" w:space="0" w:color="122945" w:themeColor="accent1"/>
      </w:tblBorders>
    </w:tblPr>
    <w:tblStylePr w:type="firstRow">
      <w:rPr>
        <w:rFonts w:ascii="Calibre Semibold" w:hAnsi="Calibre Semibold"/>
        <w:b w:val="0"/>
      </w:rPr>
      <w:tblPr/>
      <w:tcPr>
        <w:tcBorders>
          <w:bottom w:val="single" w:sz="18" w:space="0" w:color="122945" w:themeColor="accent1"/>
        </w:tcBorders>
      </w:tcPr>
    </w:tblStylePr>
    <w:tblStylePr w:type="firstCol">
      <w:tblPr/>
      <w:tcPr>
        <w:tcBorders>
          <w:right w:val="single" w:sz="18" w:space="0" w:color="122945" w:themeColor="accent1"/>
        </w:tcBorders>
      </w:tcPr>
    </w:tblStylePr>
    <w:tblStylePr w:type="band2Horz">
      <w:tblPr/>
      <w:tcPr>
        <w:shd w:val="clear" w:color="auto" w:fill="E1E1E7" w:themeFill="background2"/>
      </w:tcPr>
    </w:tblStylePr>
  </w:style>
  <w:style w:type="character" w:styleId="Olstomnmnande">
    <w:name w:val="Unresolved Mention"/>
    <w:basedOn w:val="Standardstycketeckensnitt"/>
    <w:uiPriority w:val="99"/>
    <w:semiHidden/>
    <w:unhideWhenUsed/>
    <w:rsid w:val="006C087D"/>
    <w:rPr>
      <w:color w:val="605E5C"/>
      <w:shd w:val="clear" w:color="auto" w:fill="E1DFDD"/>
    </w:rPr>
  </w:style>
  <w:style w:type="paragraph" w:customStyle="1" w:styleId="MAQSHeading1">
    <w:name w:val="MAQS Heading 1 #"/>
    <w:basedOn w:val="Normal"/>
    <w:next w:val="Normal"/>
    <w:qFormat/>
    <w:rsid w:val="00B61130"/>
    <w:pPr>
      <w:keepNext/>
      <w:numPr>
        <w:numId w:val="31"/>
      </w:numPr>
      <w:spacing w:before="400" w:after="240" w:line="312" w:lineRule="auto"/>
      <w:outlineLvl w:val="0"/>
    </w:pPr>
    <w:rPr>
      <w:rFonts w:ascii="Arial" w:eastAsia="Times New Roman" w:hAnsi="Arial" w:cs="Times New Roman"/>
      <w:b/>
      <w:caps/>
      <w:lang w:eastAsia="sv-SE"/>
    </w:rPr>
  </w:style>
  <w:style w:type="paragraph" w:customStyle="1" w:styleId="MAQSHeading2">
    <w:name w:val="MAQS Heading 2 #"/>
    <w:basedOn w:val="Normal"/>
    <w:next w:val="Normal"/>
    <w:qFormat/>
    <w:rsid w:val="00B61130"/>
    <w:pPr>
      <w:keepNext/>
      <w:numPr>
        <w:ilvl w:val="1"/>
        <w:numId w:val="31"/>
      </w:numPr>
      <w:spacing w:before="320" w:after="240" w:line="312" w:lineRule="auto"/>
      <w:outlineLvl w:val="1"/>
    </w:pPr>
    <w:rPr>
      <w:rFonts w:ascii="Arial" w:eastAsia="Times New Roman" w:hAnsi="Arial" w:cs="Times New Roman"/>
      <w:b/>
      <w:lang w:eastAsia="sv-SE"/>
    </w:rPr>
  </w:style>
  <w:style w:type="paragraph" w:customStyle="1" w:styleId="MAQSHeading3">
    <w:name w:val="MAQS Heading 3 #"/>
    <w:basedOn w:val="Normal"/>
    <w:next w:val="Normal"/>
    <w:qFormat/>
    <w:rsid w:val="00B61130"/>
    <w:pPr>
      <w:keepNext/>
      <w:numPr>
        <w:ilvl w:val="2"/>
        <w:numId w:val="31"/>
      </w:numPr>
      <w:spacing w:before="240" w:after="240" w:line="312" w:lineRule="auto"/>
      <w:outlineLvl w:val="2"/>
    </w:pPr>
    <w:rPr>
      <w:rFonts w:ascii="Arial" w:eastAsia="Times New Roman" w:hAnsi="Arial" w:cs="Times New Roman"/>
      <w:b/>
      <w:lang w:eastAsia="sv-SE"/>
    </w:rPr>
  </w:style>
  <w:style w:type="paragraph" w:customStyle="1" w:styleId="MAQSHeading4">
    <w:name w:val="MAQS Heading 4 #"/>
    <w:basedOn w:val="Normal"/>
    <w:next w:val="Normal"/>
    <w:rsid w:val="00B61130"/>
    <w:pPr>
      <w:keepNext/>
      <w:numPr>
        <w:ilvl w:val="3"/>
        <w:numId w:val="31"/>
      </w:numPr>
      <w:spacing w:before="240" w:after="240" w:line="312" w:lineRule="auto"/>
      <w:outlineLvl w:val="3"/>
    </w:pPr>
    <w:rPr>
      <w:rFonts w:ascii="Arial" w:eastAsia="Times New Roman" w:hAnsi="Arial" w:cs="Times New Roman"/>
      <w:b/>
      <w:lang w:eastAsia="sv-SE"/>
    </w:rPr>
  </w:style>
  <w:style w:type="paragraph" w:customStyle="1" w:styleId="MAQSText2">
    <w:name w:val="MAQS Text 2 #"/>
    <w:basedOn w:val="MAQSHeading2"/>
    <w:link w:val="MAQSText2Char"/>
    <w:qFormat/>
    <w:rsid w:val="00B61130"/>
    <w:pPr>
      <w:keepNext w:val="0"/>
      <w:spacing w:before="100"/>
      <w:jc w:val="both"/>
    </w:pPr>
    <w:rPr>
      <w:b w:val="0"/>
    </w:rPr>
  </w:style>
  <w:style w:type="character" w:customStyle="1" w:styleId="MAQSText2Char">
    <w:name w:val="MAQS Text 2 # Char"/>
    <w:basedOn w:val="Standardstycketeckensnitt"/>
    <w:link w:val="MAQSText2"/>
    <w:rsid w:val="00B61130"/>
    <w:rPr>
      <w:rFonts w:ascii="Arial" w:eastAsia="Times New Roman" w:hAnsi="Arial" w:cs="Times New Roman"/>
      <w:lang w:eastAsia="sv-SE"/>
    </w:rPr>
  </w:style>
  <w:style w:type="paragraph" w:styleId="Normalwebb">
    <w:name w:val="Normal (Web)"/>
    <w:basedOn w:val="Normal"/>
    <w:uiPriority w:val="99"/>
    <w:semiHidden/>
    <w:unhideWhenUsed/>
    <w:rsid w:val="00B611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A034A5"/>
    <w:rPr>
      <w:sz w:val="16"/>
      <w:szCs w:val="16"/>
    </w:rPr>
  </w:style>
  <w:style w:type="paragraph" w:styleId="Kommentarer">
    <w:name w:val="annotation text"/>
    <w:basedOn w:val="Normal"/>
    <w:link w:val="KommentarerChar"/>
    <w:uiPriority w:val="99"/>
    <w:unhideWhenUsed/>
    <w:rsid w:val="00A034A5"/>
    <w:pPr>
      <w:spacing w:line="240" w:lineRule="auto"/>
    </w:pPr>
  </w:style>
  <w:style w:type="character" w:customStyle="1" w:styleId="KommentarerChar">
    <w:name w:val="Kommentarer Char"/>
    <w:basedOn w:val="Standardstycketeckensnitt"/>
    <w:link w:val="Kommentarer"/>
    <w:uiPriority w:val="99"/>
    <w:rsid w:val="00A034A5"/>
  </w:style>
  <w:style w:type="paragraph" w:styleId="Kommentarsmne">
    <w:name w:val="annotation subject"/>
    <w:basedOn w:val="Kommentarer"/>
    <w:next w:val="Kommentarer"/>
    <w:link w:val="KommentarsmneChar"/>
    <w:uiPriority w:val="99"/>
    <w:semiHidden/>
    <w:unhideWhenUsed/>
    <w:rsid w:val="00A034A5"/>
    <w:rPr>
      <w:b/>
      <w:bCs/>
    </w:rPr>
  </w:style>
  <w:style w:type="character" w:customStyle="1" w:styleId="KommentarsmneChar">
    <w:name w:val="Kommentarsämne Char"/>
    <w:basedOn w:val="KommentarerChar"/>
    <w:link w:val="Kommentarsmne"/>
    <w:uiPriority w:val="99"/>
    <w:semiHidden/>
    <w:rsid w:val="00A034A5"/>
    <w:rPr>
      <w:b/>
      <w:bCs/>
    </w:rPr>
  </w:style>
  <w:style w:type="paragraph" w:styleId="Revision">
    <w:name w:val="Revision"/>
    <w:hidden/>
    <w:uiPriority w:val="99"/>
    <w:semiHidden/>
    <w:rsid w:val="007077B2"/>
    <w:pPr>
      <w:spacing w:after="0" w:line="240" w:lineRule="auto"/>
    </w:pPr>
  </w:style>
  <w:style w:type="character" w:customStyle="1" w:styleId="ui-provider">
    <w:name w:val="ui-provider"/>
    <w:basedOn w:val="Standardstycketeckensnitt"/>
    <w:rsid w:val="002D0CDA"/>
  </w:style>
  <w:style w:type="paragraph" w:customStyle="1" w:styleId="Paragrafrubrik">
    <w:name w:val="Paragrafrubrik"/>
    <w:basedOn w:val="Rubrik4"/>
    <w:link w:val="ParagrafrubrikChar"/>
    <w:uiPriority w:val="11"/>
    <w:qFormat/>
    <w:rsid w:val="00274E6E"/>
    <w:pPr>
      <w:numPr>
        <w:numId w:val="33"/>
      </w:numPr>
      <w:spacing w:before="360" w:after="120" w:line="300" w:lineRule="atLeast"/>
      <w:ind w:left="510" w:hanging="510"/>
    </w:pPr>
    <w:rPr>
      <w:rFonts w:ascii="Calibri" w:hAnsi="Calibri" w:cs="Calibri"/>
      <w:b/>
      <w:bCs/>
      <w:noProof/>
      <w:sz w:val="28"/>
      <w:szCs w:val="28"/>
    </w:rPr>
  </w:style>
  <w:style w:type="paragraph" w:customStyle="1" w:styleId="Normalbrdtext">
    <w:name w:val="Normal brödtext"/>
    <w:basedOn w:val="Normal"/>
    <w:link w:val="NormalbrdtextChar"/>
    <w:uiPriority w:val="11"/>
    <w:qFormat/>
    <w:rsid w:val="00274E6E"/>
    <w:pPr>
      <w:overflowPunct w:val="0"/>
      <w:autoSpaceDE w:val="0"/>
      <w:autoSpaceDN w:val="0"/>
      <w:adjustRightInd w:val="0"/>
      <w:spacing w:after="120" w:line="300" w:lineRule="atLeast"/>
      <w:textAlignment w:val="baseline"/>
    </w:pPr>
    <w:rPr>
      <w:rFonts w:ascii="Times New Roman" w:eastAsiaTheme="minorEastAsia" w:hAnsi="Times New Roman"/>
      <w:sz w:val="24"/>
      <w:szCs w:val="24"/>
    </w:rPr>
  </w:style>
  <w:style w:type="character" w:customStyle="1" w:styleId="ParagrafrubrikChar">
    <w:name w:val="Paragrafrubrik Char"/>
    <w:basedOn w:val="Rubrik4Char"/>
    <w:link w:val="Paragrafrubrik"/>
    <w:uiPriority w:val="11"/>
    <w:rsid w:val="00274E6E"/>
    <w:rPr>
      <w:rFonts w:ascii="Calibri" w:eastAsiaTheme="majorEastAsia" w:hAnsi="Calibri" w:cs="Calibri"/>
      <w:b/>
      <w:bCs/>
      <w:iCs/>
      <w:noProof/>
      <w:sz w:val="28"/>
      <w:szCs w:val="28"/>
    </w:rPr>
  </w:style>
  <w:style w:type="character" w:customStyle="1" w:styleId="NormalbrdtextChar">
    <w:name w:val="Normal brödtext Char"/>
    <w:basedOn w:val="Standardstycketeckensnitt"/>
    <w:link w:val="Normalbrdtext"/>
    <w:uiPriority w:val="11"/>
    <w:rsid w:val="00274E6E"/>
    <w:rPr>
      <w:rFonts w:ascii="Times New Roman" w:eastAsiaTheme="minorEastAsia" w:hAnsi="Times New Roman"/>
      <w:sz w:val="24"/>
      <w:szCs w:val="24"/>
    </w:rPr>
  </w:style>
  <w:style w:type="paragraph" w:customStyle="1" w:styleId="Paragrafrubrik2">
    <w:name w:val="Paragrafrubrik 2"/>
    <w:basedOn w:val="Paragrafrubrik"/>
    <w:uiPriority w:val="11"/>
    <w:qFormat/>
    <w:rsid w:val="00274E6E"/>
    <w:pPr>
      <w:numPr>
        <w:ilvl w:val="1"/>
      </w:numPr>
      <w:tabs>
        <w:tab w:val="num" w:pos="680"/>
      </w:tabs>
      <w:spacing w:before="240"/>
      <w:ind w:left="709" w:hanging="709"/>
    </w:pPr>
    <w:rPr>
      <w:sz w:val="22"/>
      <w:szCs w:val="22"/>
    </w:rPr>
  </w:style>
  <w:style w:type="character" w:customStyle="1" w:styleId="A23">
    <w:name w:val="A2+3"/>
    <w:uiPriority w:val="99"/>
    <w:rsid w:val="00813F01"/>
    <w:rPr>
      <w:rFonts w:ascii="Trade Gothic LT Std" w:hAnsi="Trade Gothic LT Std"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5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Blank.dotm" TargetMode="External"/></Relationships>
</file>

<file path=word/theme/theme1.xml><?xml version="1.0" encoding="utf-8"?>
<a:theme xmlns:a="http://schemas.openxmlformats.org/drawingml/2006/main" name="Office Theme">
  <a:themeElements>
    <a:clrScheme name="Ludvig &amp; Co">
      <a:dk1>
        <a:sysClr val="windowText" lastClr="000000"/>
      </a:dk1>
      <a:lt1>
        <a:sysClr val="window" lastClr="FFFFFF"/>
      </a:lt1>
      <a:dk2>
        <a:srgbClr val="84869A"/>
      </a:dk2>
      <a:lt2>
        <a:srgbClr val="E1E1E7"/>
      </a:lt2>
      <a:accent1>
        <a:srgbClr val="122945"/>
      </a:accent1>
      <a:accent2>
        <a:srgbClr val="87C7A0"/>
      </a:accent2>
      <a:accent3>
        <a:srgbClr val="EC666B"/>
      </a:accent3>
      <a:accent4>
        <a:srgbClr val="0F435E"/>
      </a:accent4>
      <a:accent5>
        <a:srgbClr val="BEDEC7"/>
      </a:accent5>
      <a:accent6>
        <a:srgbClr val="F5AAA4"/>
      </a:accent6>
      <a:hlink>
        <a:srgbClr val="EC666B"/>
      </a:hlink>
      <a:folHlink>
        <a:srgbClr val="EC666B"/>
      </a:folHlink>
    </a:clrScheme>
    <a:fontScheme name="Ludvig &amp; CO">
      <a:majorFont>
        <a:latin typeface="Calibre Bold"/>
        <a:ea typeface=""/>
        <a:cs typeface=""/>
      </a:majorFont>
      <a:minorFont>
        <a:latin typeface="Calibre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 L E G A L ! 1 1 0 3 7 8 0 . 1 < / d o c u m e n t i d >  
     < s e n d e r i d > A 1 2 3 5 < / s e n d e r i d >  
     < s e n d e r e m a i l > E M M A . A N D E R B E R G @ L U D V I G . S E < / s e n d e r e m a i l >  
     < l a s t m o d i f i e d > 2 0 2 4 - 0 4 - 0 3 T 1 5 : 3 2 : 0 0 . 0 0 0 0 0 0 0 + 0 2 : 0 0 < / l a s t m o d i f i e d >  
     < d a t a b a s e > L E G A L < / d a t a b a s e >  
 < / p r o p e r t i e s > 
</file>

<file path=customXml/itemProps1.xml><?xml version="1.0" encoding="utf-8"?>
<ds:datastoreItem xmlns:ds="http://schemas.openxmlformats.org/officeDocument/2006/customXml" ds:itemID="{F199AD7D-0B8D-4E4B-9A55-6A0168F82A7E}">
  <ds:schemaRefs>
    <ds:schemaRef ds:uri="http://schemas.openxmlformats.org/officeDocument/2006/bibliography"/>
  </ds:schemaRefs>
</ds:datastoreItem>
</file>

<file path=customXml/itemProps2.xml><?xml version="1.0" encoding="utf-8"?>
<ds:datastoreItem xmlns:ds="http://schemas.openxmlformats.org/officeDocument/2006/customXml" ds:itemID="{16630194-34B3-4A4A-9DA6-ED721FC839A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40</TotalTime>
  <Pages>13</Pages>
  <Words>3648</Words>
  <Characters>19337</Characters>
  <Application>Microsoft Office Word</Application>
  <DocSecurity>0</DocSecurity>
  <Lines>161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Anderberg</dc:creator>
  <cp:keywords/>
  <dc:description/>
  <cp:lastModifiedBy>Susanne Persson (Golf)</cp:lastModifiedBy>
  <cp:revision>23</cp:revision>
  <cp:lastPrinted>2018-02-15T08:49:00Z</cp:lastPrinted>
  <dcterms:created xsi:type="dcterms:W3CDTF">2024-04-03T10:59:00Z</dcterms:created>
  <dcterms:modified xsi:type="dcterms:W3CDTF">2024-05-27T14:23:00Z</dcterms:modified>
</cp:coreProperties>
</file>